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7E6043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7E6043">
        <w:rPr>
          <w:sz w:val="44"/>
          <w:lang w:val="el-GR"/>
        </w:rPr>
        <w:t>:</w:t>
      </w:r>
      <w:r w:rsidR="00274A80" w:rsidRPr="007E6043">
        <w:rPr>
          <w:sz w:val="44"/>
          <w:lang w:val="el-GR"/>
        </w:rPr>
        <w:t xml:space="preserve"> </w:t>
      </w:r>
      <w:r w:rsidR="007E6043">
        <w:rPr>
          <w:sz w:val="44"/>
          <w:lang w:val="el-GR"/>
        </w:rPr>
        <w:t>Παιχνίδι με μπάλα σε κύκλο</w:t>
      </w:r>
      <w:bookmarkStart w:id="0" w:name="_GoBack"/>
      <w:bookmarkEnd w:id="0"/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B001A6">
        <w:rPr>
          <w:sz w:val="24"/>
        </w:rPr>
        <w:t>SLQUALED002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31F2E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</w:t>
            </w:r>
            <w:r w:rsidR="00FF55BA">
              <w:rPr>
                <w:color w:val="17365D" w:themeColor="text2" w:themeShade="BF"/>
              </w:rPr>
              <w:t>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7E6043" w:rsidRDefault="003562C4" w:rsidP="000115B0">
      <w:r>
        <w:t>This exercise is a good activity to relax and contr</w:t>
      </w:r>
      <w:r w:rsidR="00FC45AD">
        <w:t>i</w:t>
      </w:r>
      <w:r>
        <w:t>bute to</w:t>
      </w:r>
      <w:r w:rsidR="00431F2E">
        <w:t xml:space="preserve"> action-oriented learning of verb</w:t>
      </w:r>
      <w:r>
        <w:t>al and non-verbal communication.</w:t>
      </w:r>
      <w:r w:rsidR="00431F2E">
        <w:t xml:space="preserve"> </w:t>
      </w:r>
    </w:p>
    <w:p w:rsidR="000115B0" w:rsidRPr="007E6043" w:rsidRDefault="007E6043" w:rsidP="000115B0">
      <w:pPr>
        <w:rPr>
          <w:lang w:val="el-GR"/>
        </w:rPr>
      </w:pPr>
      <w:r>
        <w:rPr>
          <w:lang w:val="el-GR"/>
        </w:rPr>
        <w:t xml:space="preserve">Αυτή η άσκηση ενδείκνυται για χαλάρωση </w:t>
      </w:r>
      <w:r w:rsidRPr="007E6043">
        <w:rPr>
          <w:lang w:val="el-GR"/>
        </w:rPr>
        <w:t>και συμβάλ</w:t>
      </w:r>
      <w:r>
        <w:rPr>
          <w:lang w:val="el-GR"/>
        </w:rPr>
        <w:t xml:space="preserve">λει στην </w:t>
      </w:r>
      <w:r w:rsidRPr="007E6043">
        <w:rPr>
          <w:lang w:val="el-GR"/>
        </w:rPr>
        <w:t xml:space="preserve">προσανατολισμένη </w:t>
      </w:r>
      <w:r>
        <w:rPr>
          <w:lang w:val="el-GR"/>
        </w:rPr>
        <w:t xml:space="preserve">στη δράση </w:t>
      </w:r>
      <w:r w:rsidRPr="007E6043">
        <w:rPr>
          <w:lang w:val="el-GR"/>
        </w:rPr>
        <w:t>μάθηση της λεκτικής και μη λεκτικής επικοινωνίας.</w:t>
      </w:r>
      <w:r w:rsidR="00431F2E" w:rsidRPr="007E6043">
        <w:rPr>
          <w:lang w:val="el-GR"/>
        </w:rPr>
        <w:t xml:space="preserve"> 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31F2E" w:rsidRDefault="00431F2E" w:rsidP="00431F2E">
      <w:r>
        <w:t>Participants are standing in a circle. There are two steps:</w:t>
      </w:r>
    </w:p>
    <w:p w:rsidR="00431F2E" w:rsidRDefault="00431F2E" w:rsidP="00431F2E">
      <w:r>
        <w:t xml:space="preserve">First step: </w:t>
      </w:r>
      <w:r w:rsidR="003562C4">
        <w:t xml:space="preserve"> T</w:t>
      </w:r>
      <w:r>
        <w:t>he balls are to be thrown without speaking as quickly as possible. After a few minutes the activity is interrupted and the next step is explained:</w:t>
      </w:r>
      <w:r w:rsidR="003562C4">
        <w:t xml:space="preserve"> </w:t>
      </w:r>
      <w:r>
        <w:t xml:space="preserve"> throw the ball only if eye-contact has been established with another person. </w:t>
      </w:r>
    </w:p>
    <w:p w:rsidR="007E6043" w:rsidRDefault="00431F2E" w:rsidP="007E6043">
      <w:pPr>
        <w:rPr>
          <w:lang w:val="en-US"/>
        </w:rPr>
      </w:pPr>
      <w:r>
        <w:t>In the end the differences of the two phases are reflected and focus is drawn to verbal and non-verbal communication.</w:t>
      </w:r>
      <w:r w:rsidR="007E6043" w:rsidRPr="007E6043">
        <w:rPr>
          <w:lang w:val="en-US"/>
        </w:rPr>
        <w:t xml:space="preserve"> </w:t>
      </w:r>
    </w:p>
    <w:p w:rsidR="007E6043" w:rsidRPr="007E6043" w:rsidRDefault="007E6043" w:rsidP="007E6043">
      <w:pPr>
        <w:rPr>
          <w:lang w:val="el-GR"/>
        </w:rPr>
      </w:pPr>
      <w:r w:rsidRPr="007E6043">
        <w:rPr>
          <w:lang w:val="el-GR"/>
        </w:rPr>
        <w:t xml:space="preserve">Οι συμμετέχοντες στέκονται </w:t>
      </w:r>
      <w:r>
        <w:rPr>
          <w:lang w:val="el-GR"/>
        </w:rPr>
        <w:t>σχηματίζοντας</w:t>
      </w:r>
      <w:r w:rsidRPr="007E6043">
        <w:rPr>
          <w:lang w:val="el-GR"/>
        </w:rPr>
        <w:t xml:space="preserve"> έναν κύκλο. </w:t>
      </w:r>
      <w:r>
        <w:rPr>
          <w:lang w:val="el-GR"/>
        </w:rPr>
        <w:t xml:space="preserve">Η άσκηση </w:t>
      </w:r>
      <w:r>
        <w:rPr>
          <w:lang w:val="el-GR"/>
        </w:rPr>
        <w:t>περιλαμβάνει</w:t>
      </w:r>
      <w:r w:rsidRPr="007E6043">
        <w:rPr>
          <w:lang w:val="el-GR"/>
        </w:rPr>
        <w:t xml:space="preserve"> δύο βήματα:</w:t>
      </w:r>
    </w:p>
    <w:p w:rsidR="007E6043" w:rsidRPr="007E6043" w:rsidRDefault="007E6043" w:rsidP="007E6043">
      <w:pPr>
        <w:rPr>
          <w:lang w:val="el-GR"/>
        </w:rPr>
      </w:pPr>
      <w:r w:rsidRPr="007E6043">
        <w:rPr>
          <w:lang w:val="el-GR"/>
        </w:rPr>
        <w:t xml:space="preserve">Πρώτο βήμα: Οι </w:t>
      </w:r>
      <w:r>
        <w:rPr>
          <w:lang w:val="el-GR"/>
        </w:rPr>
        <w:t xml:space="preserve">συμμετέχοντες καλούνται να ρίξουν τις </w:t>
      </w:r>
      <w:r w:rsidRPr="007E6043">
        <w:rPr>
          <w:lang w:val="el-GR"/>
        </w:rPr>
        <w:t>μπάλες όσο το δυνατόν γρηγορότερα</w:t>
      </w:r>
      <w:r w:rsidRPr="007E6043">
        <w:rPr>
          <w:lang w:val="el-GR"/>
        </w:rPr>
        <w:t xml:space="preserve"> </w:t>
      </w:r>
      <w:r w:rsidRPr="007E6043">
        <w:rPr>
          <w:lang w:val="el-GR"/>
        </w:rPr>
        <w:t xml:space="preserve">χωρίς να </w:t>
      </w:r>
      <w:r>
        <w:rPr>
          <w:lang w:val="el-GR"/>
        </w:rPr>
        <w:t>μιλούν</w:t>
      </w:r>
      <w:r w:rsidRPr="007E6043">
        <w:rPr>
          <w:lang w:val="el-GR"/>
        </w:rPr>
        <w:t xml:space="preserve">. Μετά από λίγα λεπτά η δραστηριότητα διακόπτεται και </w:t>
      </w:r>
      <w:r>
        <w:rPr>
          <w:lang w:val="el-GR"/>
        </w:rPr>
        <w:t>εξηγείται</w:t>
      </w:r>
      <w:r w:rsidRPr="007E6043">
        <w:rPr>
          <w:lang w:val="el-GR"/>
        </w:rPr>
        <w:t xml:space="preserve"> </w:t>
      </w:r>
      <w:r w:rsidRPr="007E6043">
        <w:rPr>
          <w:lang w:val="el-GR"/>
        </w:rPr>
        <w:t xml:space="preserve">το επόμενο βήμα: </w:t>
      </w:r>
      <w:r>
        <w:rPr>
          <w:lang w:val="el-GR"/>
        </w:rPr>
        <w:t xml:space="preserve">οι συμμετέχοντες καλούνται να ρίξουν την μπάλα μόνο αν έχει υπάρξει οπτική επαφή </w:t>
      </w:r>
      <w:r w:rsidRPr="007E6043">
        <w:rPr>
          <w:lang w:val="el-GR"/>
        </w:rPr>
        <w:t>με ένα άλλο πρόσωπο.</w:t>
      </w:r>
    </w:p>
    <w:p w:rsidR="007E6043" w:rsidRPr="007E6043" w:rsidRDefault="007E6043" w:rsidP="007E6043">
      <w:pPr>
        <w:rPr>
          <w:lang w:val="el-GR"/>
        </w:rPr>
      </w:pPr>
      <w:r w:rsidRPr="007E6043">
        <w:rPr>
          <w:lang w:val="el-GR"/>
        </w:rPr>
        <w:t xml:space="preserve">Στο τέλος </w:t>
      </w:r>
      <w:r>
        <w:rPr>
          <w:lang w:val="el-GR"/>
        </w:rPr>
        <w:t xml:space="preserve">ακολουθεί αναστοχασμός πάνω στις </w:t>
      </w:r>
      <w:r w:rsidRPr="007E6043">
        <w:rPr>
          <w:lang w:val="el-GR"/>
        </w:rPr>
        <w:t>διαφορές των δύο φάσεων</w:t>
      </w:r>
      <w:r>
        <w:rPr>
          <w:lang w:val="el-GR"/>
        </w:rPr>
        <w:t>/βημάτων</w:t>
      </w:r>
      <w:r w:rsidRPr="007E6043">
        <w:rPr>
          <w:lang w:val="el-GR"/>
        </w:rPr>
        <w:t xml:space="preserve"> </w:t>
      </w:r>
      <w:r>
        <w:rPr>
          <w:lang w:val="el-GR"/>
        </w:rPr>
        <w:t>και η προσοχή δίνεται στη</w:t>
      </w:r>
      <w:r w:rsidRPr="007E6043">
        <w:rPr>
          <w:lang w:val="el-GR"/>
        </w:rPr>
        <w:t xml:space="preserve"> λεκτική και μη λεκτική επικοινωνία.</w:t>
      </w:r>
    </w:p>
    <w:p w:rsidR="000115B0" w:rsidRPr="007E6043" w:rsidRDefault="000115B0" w:rsidP="00274A80">
      <w:pPr>
        <w:rPr>
          <w:lang w:val="el-GR"/>
        </w:rPr>
      </w:pP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274A80" w:rsidRPr="007E6043" w:rsidRDefault="007E6043" w:rsidP="000115B0">
      <w:pPr>
        <w:rPr>
          <w:lang w:val="el-GR"/>
        </w:rPr>
      </w:pPr>
      <w:r>
        <w:rPr>
          <w:lang w:val="el-GR"/>
        </w:rPr>
        <w:t>2 μικρές μαλακές μπάλες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7E6043" w:rsidRDefault="007E6043" w:rsidP="000115B0">
      <w:pPr>
        <w:rPr>
          <w:lang w:val="el-GR"/>
        </w:rPr>
      </w:pPr>
      <w:r>
        <w:rPr>
          <w:lang w:val="el-GR"/>
        </w:rPr>
        <w:t>Εμπειρική 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05D4E" w:rsidRPr="000115B0" w:rsidRDefault="007E6043" w:rsidP="00005D4E">
      <w:r>
        <w:rPr>
          <w:lang w:val="el-GR"/>
        </w:rPr>
        <w:t>Προσαρμογή</w:t>
      </w:r>
      <w:r w:rsidRPr="007E6043">
        <w:rPr>
          <w:lang w:val="en-US"/>
        </w:rPr>
        <w:t xml:space="preserve"> </w:t>
      </w:r>
      <w:r>
        <w:rPr>
          <w:lang w:val="el-GR"/>
        </w:rPr>
        <w:t>από</w:t>
      </w:r>
      <w:r w:rsidR="00005D4E">
        <w:t>: Handbook Labour Office &amp; Clients</w:t>
      </w:r>
      <w:r w:rsidR="00005D4E">
        <w:br/>
        <w:t xml:space="preserve">Improving the Communication Between Labour Office Advisers and Their Clients </w:t>
      </w:r>
      <w:r w:rsidR="00005D4E">
        <w:br/>
        <w:t>Úrad Práce, Dunajská Streda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A50" w:rsidRDefault="003E1A50" w:rsidP="000D1CD3">
      <w:pPr>
        <w:spacing w:after="0" w:line="240" w:lineRule="auto"/>
      </w:pPr>
      <w:r>
        <w:separator/>
      </w:r>
    </w:p>
  </w:endnote>
  <w:endnote w:type="continuationSeparator" w:id="0">
    <w:p w:rsidR="003E1A50" w:rsidRDefault="003E1A5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A50" w:rsidRDefault="003E1A50" w:rsidP="000D1CD3">
      <w:pPr>
        <w:spacing w:after="0" w:line="240" w:lineRule="auto"/>
      </w:pPr>
      <w:r>
        <w:separator/>
      </w:r>
    </w:p>
  </w:footnote>
  <w:footnote w:type="continuationSeparator" w:id="0">
    <w:p w:rsidR="003E1A50" w:rsidRDefault="003E1A5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05D4E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E7F65"/>
    <w:rsid w:val="002F1653"/>
    <w:rsid w:val="0030616A"/>
    <w:rsid w:val="00320376"/>
    <w:rsid w:val="00332D28"/>
    <w:rsid w:val="00350EBF"/>
    <w:rsid w:val="003562C4"/>
    <w:rsid w:val="00365016"/>
    <w:rsid w:val="003E1A50"/>
    <w:rsid w:val="003E3B1A"/>
    <w:rsid w:val="003F45D8"/>
    <w:rsid w:val="00427A2A"/>
    <w:rsid w:val="00431F2E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409D4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0795F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E6043"/>
    <w:rsid w:val="00812D28"/>
    <w:rsid w:val="008578F5"/>
    <w:rsid w:val="00866766"/>
    <w:rsid w:val="008841F3"/>
    <w:rsid w:val="00891571"/>
    <w:rsid w:val="00895391"/>
    <w:rsid w:val="008B081A"/>
    <w:rsid w:val="008B3FF3"/>
    <w:rsid w:val="008B7901"/>
    <w:rsid w:val="008D5204"/>
    <w:rsid w:val="008E4FEA"/>
    <w:rsid w:val="00927640"/>
    <w:rsid w:val="00942562"/>
    <w:rsid w:val="00954790"/>
    <w:rsid w:val="009777BF"/>
    <w:rsid w:val="0098341E"/>
    <w:rsid w:val="0099472C"/>
    <w:rsid w:val="009B5C8D"/>
    <w:rsid w:val="009D786C"/>
    <w:rsid w:val="009E3274"/>
    <w:rsid w:val="009E4BF2"/>
    <w:rsid w:val="009F13D9"/>
    <w:rsid w:val="00A249AA"/>
    <w:rsid w:val="00A370A5"/>
    <w:rsid w:val="00A432CA"/>
    <w:rsid w:val="00AB1154"/>
    <w:rsid w:val="00AB74AB"/>
    <w:rsid w:val="00AC344D"/>
    <w:rsid w:val="00AF4D6B"/>
    <w:rsid w:val="00B001A6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F5F10"/>
    <w:rsid w:val="00E06AB5"/>
    <w:rsid w:val="00E207CA"/>
    <w:rsid w:val="00E26652"/>
    <w:rsid w:val="00E315AC"/>
    <w:rsid w:val="00E34E16"/>
    <w:rsid w:val="00E42B47"/>
    <w:rsid w:val="00E44160"/>
    <w:rsid w:val="00E45FF7"/>
    <w:rsid w:val="00E527B7"/>
    <w:rsid w:val="00E5515F"/>
    <w:rsid w:val="00E62415"/>
    <w:rsid w:val="00E71BD4"/>
    <w:rsid w:val="00E73F03"/>
    <w:rsid w:val="00EA0879"/>
    <w:rsid w:val="00EA1156"/>
    <w:rsid w:val="00EA7E16"/>
    <w:rsid w:val="00EB3767"/>
    <w:rsid w:val="00EC27CC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C45AD"/>
    <w:rsid w:val="00FD1527"/>
    <w:rsid w:val="00FF492D"/>
    <w:rsid w:val="00FF55B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8D684-EB18-4D9E-BCFE-CD6EE26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5315-1EAF-4F3A-BA3F-9B9B949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Klaus</dc:creator>
  <cp:lastModifiedBy>takis81 mark</cp:lastModifiedBy>
  <cp:revision>3</cp:revision>
  <dcterms:created xsi:type="dcterms:W3CDTF">2015-02-13T13:53:00Z</dcterms:created>
  <dcterms:modified xsi:type="dcterms:W3CDTF">2015-02-13T14:01:00Z</dcterms:modified>
</cp:coreProperties>
</file>