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4D0B62">
      <w:pPr>
        <w:pStyle w:val="a4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>Title:</w:t>
      </w:r>
      <w:r w:rsidR="00B0099C">
        <w:rPr>
          <w:sz w:val="44"/>
        </w:rPr>
        <w:t xml:space="preserve"> </w:t>
      </w:r>
      <w:r w:rsidR="00D25BBE">
        <w:rPr>
          <w:sz w:val="44"/>
        </w:rPr>
        <w:t xml:space="preserve"> </w:t>
      </w:r>
      <w:r w:rsidR="00D25BBE">
        <w:rPr>
          <w:sz w:val="44"/>
          <w:lang w:val="el-GR"/>
        </w:rPr>
        <w:t>Ναι</w:t>
      </w:r>
      <w:r w:rsidR="004D0B62">
        <w:rPr>
          <w:sz w:val="44"/>
        </w:rPr>
        <w:t xml:space="preserve">, </w:t>
      </w:r>
      <w:r w:rsidR="00D25BBE">
        <w:rPr>
          <w:sz w:val="44"/>
          <w:lang w:val="el-GR"/>
        </w:rPr>
        <w:t>αλλά</w:t>
      </w:r>
      <w:r w:rsidR="004D0B62">
        <w:rPr>
          <w:sz w:val="44"/>
        </w:rPr>
        <w:t>...</w:t>
      </w:r>
    </w:p>
    <w:p w:rsidR="004D0B62" w:rsidRDefault="008B3FF3" w:rsidP="004D0B62">
      <w:pPr>
        <w:pStyle w:val="a4"/>
        <w:pBdr>
          <w:bottom w:val="none" w:sz="0" w:space="0" w:color="auto"/>
        </w:pBdr>
        <w:spacing w:after="0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p w:rsidR="004D0B62" w:rsidRPr="004D0B62" w:rsidRDefault="004D0B62" w:rsidP="004D0B62"/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D0B62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D0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D0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4D0B62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8E4FEA" w:rsidRPr="00E34E16" w:rsidRDefault="008E4FEA" w:rsidP="004D0B62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4D0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4D0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4D0B62" w:rsidP="004D0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</w:t>
            </w:r>
            <w:r w:rsidR="008E4FEA">
              <w:rPr>
                <w:color w:val="17365D" w:themeColor="text2" w:themeShade="BF"/>
              </w:rPr>
              <w:t>5 min</w:t>
            </w:r>
          </w:p>
        </w:tc>
      </w:tr>
    </w:tbl>
    <w:p w:rsidR="004D0B62" w:rsidRDefault="004D0B62" w:rsidP="004D0B62">
      <w:pPr>
        <w:pStyle w:val="1"/>
        <w:spacing w:before="0"/>
        <w:rPr>
          <w:color w:val="17365D" w:themeColor="text2" w:themeShade="BF"/>
        </w:rPr>
      </w:pPr>
    </w:p>
    <w:p w:rsidR="00615923" w:rsidRDefault="00271FF4" w:rsidP="004D0B62">
      <w:pPr>
        <w:pStyle w:val="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D25BBE" w:rsidRPr="00D25BBE" w:rsidRDefault="00D25BBE" w:rsidP="00D25BBE">
      <w:pPr>
        <w:pStyle w:val="a"/>
        <w:rPr>
          <w:b/>
          <w:bCs/>
          <w:lang w:val="el-GR"/>
        </w:rPr>
      </w:pPr>
      <w:r>
        <w:rPr>
          <w:bCs/>
          <w:lang w:val="el-GR"/>
        </w:rPr>
        <w:t>Μείωση συγκρούσεων και βελτίωση</w:t>
      </w:r>
      <w:r w:rsidRPr="00D25BBE">
        <w:rPr>
          <w:bCs/>
          <w:lang w:val="el-GR"/>
        </w:rPr>
        <w:t xml:space="preserve"> επικοινωνία</w:t>
      </w:r>
      <w:r>
        <w:rPr>
          <w:bCs/>
          <w:lang w:val="el-GR"/>
        </w:rPr>
        <w:t>ς</w:t>
      </w:r>
    </w:p>
    <w:p w:rsidR="004D0B62" w:rsidRPr="00D25BBE" w:rsidRDefault="004D0B62" w:rsidP="004D0B62">
      <w:pPr>
        <w:pStyle w:val="1"/>
        <w:spacing w:before="0"/>
        <w:rPr>
          <w:color w:val="17365D" w:themeColor="text2" w:themeShade="BF"/>
          <w:lang w:val="el-GR"/>
        </w:rPr>
      </w:pPr>
    </w:p>
    <w:p w:rsidR="00615923" w:rsidRDefault="00615923" w:rsidP="004D0B62">
      <w:pPr>
        <w:pStyle w:val="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D25BBE" w:rsidRDefault="00D25BBE" w:rsidP="004D0B62">
      <w:pPr>
        <w:pStyle w:val="a5"/>
        <w:spacing w:after="0"/>
      </w:pPr>
      <w:bookmarkStart w:id="0" w:name="_GoBack"/>
      <w:bookmarkEnd w:id="0"/>
    </w:p>
    <w:p w:rsidR="00D25BBE" w:rsidRPr="00D25BBE" w:rsidRDefault="00D25BBE" w:rsidP="00D25BBE">
      <w:pPr>
        <w:pStyle w:val="a5"/>
        <w:spacing w:after="0"/>
        <w:ind w:left="0"/>
        <w:rPr>
          <w:lang w:val="el-GR"/>
        </w:rPr>
      </w:pPr>
      <w:r w:rsidRPr="00D25BBE">
        <w:rPr>
          <w:lang w:val="el-GR"/>
        </w:rPr>
        <w:t xml:space="preserve">Είναι σύνηθες να </w:t>
      </w:r>
      <w:r>
        <w:rPr>
          <w:lang w:val="el-GR"/>
        </w:rPr>
        <w:t>ερχόμαστε αντιμέτωποι</w:t>
      </w:r>
      <w:r w:rsidRPr="00D25BBE">
        <w:rPr>
          <w:lang w:val="el-GR"/>
        </w:rPr>
        <w:t xml:space="preserve"> με ανθρώπους που σκέφτονται διαφορετικά από εμάς. Για </w:t>
      </w:r>
      <w:r>
        <w:rPr>
          <w:lang w:val="el-GR"/>
        </w:rPr>
        <w:t>προφανείς λόγου</w:t>
      </w:r>
      <w:r w:rsidRPr="00D25BBE">
        <w:rPr>
          <w:lang w:val="el-GR"/>
        </w:rPr>
        <w:t xml:space="preserve"> σεβασμού, </w:t>
      </w:r>
      <w:r>
        <w:rPr>
          <w:lang w:val="el-GR"/>
        </w:rPr>
        <w:t xml:space="preserve">προκειμένου </w:t>
      </w:r>
      <w:r w:rsidRPr="00D25BBE">
        <w:rPr>
          <w:lang w:val="el-GR"/>
        </w:rPr>
        <w:t xml:space="preserve">να </w:t>
      </w:r>
      <w:r>
        <w:rPr>
          <w:lang w:val="el-GR"/>
        </w:rPr>
        <w:t>υπερασπιστούμε</w:t>
      </w:r>
      <w:r w:rsidRPr="00D25BBE">
        <w:rPr>
          <w:lang w:val="el-GR"/>
        </w:rPr>
        <w:t xml:space="preserve"> τη γνώμη μας, </w:t>
      </w:r>
      <w:r>
        <w:rPr>
          <w:lang w:val="el-GR"/>
        </w:rPr>
        <w:t>δημιουργούμαι μια σύνδεση με αυτό που λέει εκείνος με τη φράση</w:t>
      </w:r>
      <w:r w:rsidRPr="00D25BBE">
        <w:rPr>
          <w:lang w:val="el-GR"/>
        </w:rPr>
        <w:t xml:space="preserve"> "ναι, αλλά ...." </w:t>
      </w:r>
      <w:r>
        <w:rPr>
          <w:lang w:val="el-GR"/>
        </w:rPr>
        <w:t>σαν το</w:t>
      </w:r>
      <w:r w:rsidRPr="00D25BBE">
        <w:rPr>
          <w:lang w:val="el-GR"/>
        </w:rPr>
        <w:t xml:space="preserve"> "αλλά" </w:t>
      </w:r>
      <w:r>
        <w:rPr>
          <w:lang w:val="el-GR"/>
        </w:rPr>
        <w:t>να σβήνει</w:t>
      </w:r>
      <w:r w:rsidRPr="00D25BBE">
        <w:rPr>
          <w:lang w:val="el-GR"/>
        </w:rPr>
        <w:t xml:space="preserve"> ό, τι έχει ειπωθεί πριν </w:t>
      </w:r>
      <w:r>
        <w:rPr>
          <w:lang w:val="el-GR"/>
        </w:rPr>
        <w:t>ώστε να ενδυναμώσει</w:t>
      </w:r>
      <w:r w:rsidRPr="00D25BBE">
        <w:rPr>
          <w:lang w:val="el-GR"/>
        </w:rPr>
        <w:t>, με κάποια αλαζονεία , τη δική μας άποψη.</w:t>
      </w:r>
    </w:p>
    <w:p w:rsidR="00D25BBE" w:rsidRPr="00D25BBE" w:rsidRDefault="00D25BBE" w:rsidP="00D25BBE">
      <w:pPr>
        <w:pStyle w:val="a5"/>
        <w:spacing w:after="0"/>
        <w:ind w:left="0"/>
        <w:rPr>
          <w:lang w:val="el-GR"/>
        </w:rPr>
      </w:pPr>
      <w:r w:rsidRPr="00D25BBE">
        <w:rPr>
          <w:lang w:val="el-GR"/>
        </w:rPr>
        <w:t xml:space="preserve">Η άσκηση </w:t>
      </w:r>
      <w:r>
        <w:rPr>
          <w:lang w:val="el-GR"/>
        </w:rPr>
        <w:t>διεξάγεται</w:t>
      </w:r>
      <w:r w:rsidRPr="00D25BBE">
        <w:rPr>
          <w:lang w:val="el-GR"/>
        </w:rPr>
        <w:t xml:space="preserve"> με τον ακόλουθο τρόπο:</w:t>
      </w:r>
    </w:p>
    <w:p w:rsidR="00D25BBE" w:rsidRPr="00D25BBE" w:rsidRDefault="00D25BBE" w:rsidP="00D25BBE">
      <w:pPr>
        <w:pStyle w:val="a5"/>
        <w:spacing w:after="0"/>
        <w:rPr>
          <w:lang w:val="el-GR"/>
        </w:rPr>
      </w:pPr>
      <w:r w:rsidRPr="00D25BBE">
        <w:rPr>
          <w:lang w:val="el-GR"/>
        </w:rPr>
        <w:t xml:space="preserve">• Οι συμμετέχοντες χωρίζονται σε </w:t>
      </w:r>
      <w:r>
        <w:rPr>
          <w:lang w:val="el-GR"/>
        </w:rPr>
        <w:t xml:space="preserve">ζευγάρια που αποτελούνται από τον </w:t>
      </w:r>
      <w:r w:rsidRPr="00D25BBE">
        <w:rPr>
          <w:lang w:val="el-GR"/>
        </w:rPr>
        <w:t xml:space="preserve">«Α» και </w:t>
      </w:r>
      <w:r>
        <w:rPr>
          <w:lang w:val="el-GR"/>
        </w:rPr>
        <w:t>τον «Β».</w:t>
      </w:r>
    </w:p>
    <w:p w:rsidR="00D25BBE" w:rsidRPr="00D25BBE" w:rsidRDefault="00D25BBE" w:rsidP="00D25BBE">
      <w:pPr>
        <w:pStyle w:val="a5"/>
        <w:spacing w:after="0"/>
        <w:rPr>
          <w:lang w:val="el-GR"/>
        </w:rPr>
      </w:pPr>
      <w:r w:rsidRPr="00D25BBE">
        <w:rPr>
          <w:lang w:val="el-GR"/>
        </w:rPr>
        <w:t xml:space="preserve">• </w:t>
      </w:r>
      <w:r>
        <w:rPr>
          <w:lang w:val="el-GR"/>
        </w:rPr>
        <w:t>Κάθε ζευγάρι καλείται στα πρώτα 5 λεπτά ν</w:t>
      </w:r>
      <w:r w:rsidRPr="00D25BBE">
        <w:rPr>
          <w:lang w:val="el-GR"/>
        </w:rPr>
        <w:t xml:space="preserve">α επιλέξει δύο θέματα για τα οποία </w:t>
      </w:r>
      <w:r>
        <w:rPr>
          <w:lang w:val="el-GR"/>
        </w:rPr>
        <w:t>υπάρχει διαφωνία (π.χ.: στον «Α»</w:t>
      </w:r>
      <w:r w:rsidRPr="00D25BBE">
        <w:rPr>
          <w:lang w:val="el-GR"/>
        </w:rPr>
        <w:t xml:space="preserve"> </w:t>
      </w:r>
      <w:r>
        <w:rPr>
          <w:lang w:val="el-GR"/>
        </w:rPr>
        <w:t>αρέσουν</w:t>
      </w:r>
      <w:r w:rsidRPr="00D25BBE">
        <w:rPr>
          <w:lang w:val="el-GR"/>
        </w:rPr>
        <w:t xml:space="preserve"> τα βουνά και δεν μπορεί </w:t>
      </w:r>
      <w:r>
        <w:rPr>
          <w:lang w:val="el-GR"/>
        </w:rPr>
        <w:t>τη</w:t>
      </w:r>
      <w:r w:rsidRPr="00D25BBE">
        <w:rPr>
          <w:lang w:val="el-GR"/>
        </w:rPr>
        <w:t xml:space="preserve"> θάλασσα, ενώ </w:t>
      </w:r>
      <w:r>
        <w:rPr>
          <w:lang w:val="el-GR"/>
        </w:rPr>
        <w:t>για τον «</w:t>
      </w:r>
      <w:r w:rsidRPr="00D25BBE">
        <w:rPr>
          <w:lang w:val="el-GR"/>
        </w:rPr>
        <w:t>Β</w:t>
      </w:r>
      <w:r>
        <w:rPr>
          <w:lang w:val="el-GR"/>
        </w:rPr>
        <w:t>» ισχύει το αντίθετο)</w:t>
      </w:r>
    </w:p>
    <w:p w:rsidR="00D25BBE" w:rsidRPr="00D25BBE" w:rsidRDefault="00D25BBE" w:rsidP="00D25BBE">
      <w:pPr>
        <w:pStyle w:val="a5"/>
        <w:spacing w:after="0"/>
        <w:rPr>
          <w:lang w:val="el-GR"/>
        </w:rPr>
      </w:pPr>
      <w:r w:rsidRPr="00D25BBE">
        <w:rPr>
          <w:lang w:val="el-GR"/>
        </w:rPr>
        <w:t xml:space="preserve">• </w:t>
      </w:r>
      <w:r>
        <w:rPr>
          <w:lang w:val="el-GR"/>
        </w:rPr>
        <w:t xml:space="preserve">Οι «Α» και «Β» θα προσπαθήσουν να πείσουν ο ένας τον άλλον για την ισχύ της άποψή τους </w:t>
      </w:r>
      <w:r w:rsidRPr="00D25BBE">
        <w:rPr>
          <w:lang w:val="el-GR"/>
        </w:rPr>
        <w:t xml:space="preserve">(π.χ. </w:t>
      </w:r>
      <w:r>
        <w:rPr>
          <w:lang w:val="el-GR"/>
        </w:rPr>
        <w:t>ο «Α» προσπαθεί να πείσει τον «Β» ότι το βουνό είναι καλύτερο από τη θάλασσα)</w:t>
      </w:r>
    </w:p>
    <w:p w:rsidR="00D25BBE" w:rsidRPr="00D25BBE" w:rsidRDefault="00D25BBE" w:rsidP="00D25BBE">
      <w:pPr>
        <w:pStyle w:val="a5"/>
        <w:spacing w:after="0"/>
        <w:rPr>
          <w:lang w:val="el-GR"/>
        </w:rPr>
      </w:pPr>
      <w:r w:rsidRPr="00D25BBE">
        <w:rPr>
          <w:lang w:val="el-GR"/>
        </w:rPr>
        <w:t xml:space="preserve">• Ούτε </w:t>
      </w:r>
      <w:r>
        <w:rPr>
          <w:lang w:val="el-GR"/>
        </w:rPr>
        <w:t>ο «Α» ούτε ο «Β» μπορεί</w:t>
      </w:r>
      <w:r w:rsidRPr="00D25BBE">
        <w:rPr>
          <w:lang w:val="el-GR"/>
        </w:rPr>
        <w:t xml:space="preserve"> να π</w:t>
      </w:r>
      <w:r>
        <w:rPr>
          <w:lang w:val="el-GR"/>
        </w:rPr>
        <w:t>ει τη λέξη «αλλά» ή συνώνυμά της</w:t>
      </w:r>
    </w:p>
    <w:p w:rsidR="00D25BBE" w:rsidRPr="00D25BBE" w:rsidRDefault="00D25BBE" w:rsidP="00D25BBE">
      <w:pPr>
        <w:pStyle w:val="a5"/>
        <w:spacing w:after="0"/>
        <w:rPr>
          <w:lang w:val="el-GR"/>
        </w:rPr>
      </w:pPr>
      <w:r w:rsidRPr="00D25BBE">
        <w:rPr>
          <w:lang w:val="el-GR"/>
        </w:rPr>
        <w:t xml:space="preserve">• </w:t>
      </w:r>
      <w:r w:rsidR="005201CA">
        <w:rPr>
          <w:lang w:val="el-GR"/>
        </w:rPr>
        <w:t>Όποτε</w:t>
      </w:r>
      <w:r w:rsidRPr="00D25BBE">
        <w:rPr>
          <w:lang w:val="el-GR"/>
        </w:rPr>
        <w:t xml:space="preserve"> ένα μέλος του ζευγαριού θα ακούσ</w:t>
      </w:r>
      <w:r w:rsidR="005201CA">
        <w:rPr>
          <w:lang w:val="el-GR"/>
        </w:rPr>
        <w:t>ει</w:t>
      </w:r>
      <w:r w:rsidRPr="00D25BBE">
        <w:rPr>
          <w:lang w:val="el-GR"/>
        </w:rPr>
        <w:t xml:space="preserve"> ένα </w:t>
      </w:r>
      <w:r w:rsidR="005201CA">
        <w:rPr>
          <w:lang w:val="el-GR"/>
        </w:rPr>
        <w:t xml:space="preserve">«αλλά», </w:t>
      </w:r>
      <w:r w:rsidRPr="00D25BBE">
        <w:rPr>
          <w:lang w:val="el-GR"/>
        </w:rPr>
        <w:t xml:space="preserve">θα </w:t>
      </w:r>
      <w:r w:rsidR="005201CA">
        <w:rPr>
          <w:lang w:val="el-GR"/>
        </w:rPr>
        <w:t>διακόψει</w:t>
      </w:r>
      <w:r w:rsidRPr="00D25BBE">
        <w:rPr>
          <w:lang w:val="el-GR"/>
        </w:rPr>
        <w:t xml:space="preserve"> αμέσως τη συνομιλία λέγοντα</w:t>
      </w:r>
      <w:r w:rsidR="005201CA">
        <w:rPr>
          <w:lang w:val="el-GR"/>
        </w:rPr>
        <w:t>ς δυνατά «Είπες ΑΛΛΑ !!!»</w:t>
      </w:r>
    </w:p>
    <w:p w:rsidR="004D0B62" w:rsidRPr="00D25BBE" w:rsidRDefault="00D25BBE" w:rsidP="00D25BBE">
      <w:pPr>
        <w:pStyle w:val="a5"/>
        <w:spacing w:after="0"/>
        <w:rPr>
          <w:lang w:val="el-GR"/>
        </w:rPr>
      </w:pPr>
      <w:r w:rsidRPr="00D25BBE">
        <w:rPr>
          <w:lang w:val="el-GR"/>
        </w:rPr>
        <w:t xml:space="preserve">• Στο τέλος </w:t>
      </w:r>
      <w:r w:rsidR="005201CA">
        <w:rPr>
          <w:lang w:val="el-GR"/>
        </w:rPr>
        <w:t>το παιχνίδι κερδίζει όποιος έχει πει τα λιγότερα «αλλά».</w:t>
      </w:r>
    </w:p>
    <w:p w:rsidR="004D0B62" w:rsidRPr="00D25BBE" w:rsidRDefault="004D0B62" w:rsidP="004D0B62">
      <w:pPr>
        <w:pStyle w:val="a5"/>
        <w:spacing w:after="0"/>
        <w:rPr>
          <w:lang w:val="el-GR"/>
        </w:rPr>
      </w:pPr>
    </w:p>
    <w:p w:rsidR="00615923" w:rsidRDefault="004D0B62" w:rsidP="004D0B62">
      <w:pPr>
        <w:pStyle w:val="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Mater</w:t>
      </w:r>
      <w:r w:rsidR="00615923" w:rsidRPr="00C30713">
        <w:rPr>
          <w:color w:val="17365D" w:themeColor="text2" w:themeShade="BF"/>
        </w:rPr>
        <w:t>ial:</w:t>
      </w:r>
    </w:p>
    <w:p w:rsidR="004D0B62" w:rsidRPr="00D25BBE" w:rsidRDefault="00D25BBE" w:rsidP="004D0B62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/>
        </w:rPr>
        <w:t>Χρονόμετρο</w:t>
      </w:r>
    </w:p>
    <w:p w:rsidR="004D0B62" w:rsidRDefault="004D0B62" w:rsidP="004D0B62">
      <w:pPr>
        <w:pStyle w:val="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91FAB" w:rsidRDefault="0064630B" w:rsidP="004D0B62">
      <w:pPr>
        <w:pStyle w:val="1"/>
        <w:spacing w:before="0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D25BBE" w:rsidRDefault="00D25BBE" w:rsidP="004D0B62">
      <w:pPr>
        <w:spacing w:after="0"/>
        <w:rPr>
          <w:lang w:val="el-GR"/>
        </w:rPr>
      </w:pPr>
      <w:r>
        <w:rPr>
          <w:lang w:val="el-GR"/>
        </w:rPr>
        <w:t>Συζήτηση, εμπειρική μάθηση</w:t>
      </w:r>
    </w:p>
    <w:p w:rsidR="000115B0" w:rsidRPr="000115B0" w:rsidRDefault="000115B0" w:rsidP="004D0B62">
      <w:pPr>
        <w:spacing w:after="0"/>
      </w:pPr>
    </w:p>
    <w:p w:rsidR="00615923" w:rsidRDefault="00615923" w:rsidP="004D0B62">
      <w:pPr>
        <w:pStyle w:val="1"/>
        <w:spacing w:before="0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4D0B62" w:rsidRDefault="00D25BBE" w:rsidP="004D0B62">
      <w:pPr>
        <w:pStyle w:val="a"/>
        <w:numPr>
          <w:ilvl w:val="0"/>
          <w:numId w:val="0"/>
        </w:numPr>
        <w:spacing w:after="0"/>
        <w:ind w:left="360" w:hanging="360"/>
      </w:pPr>
      <w:r>
        <w:rPr>
          <w:lang w:val="el-GR"/>
        </w:rPr>
        <w:t>Προσαρμογή</w:t>
      </w:r>
      <w:r w:rsidRPr="00D25BBE">
        <w:rPr>
          <w:lang w:val="en-US"/>
        </w:rPr>
        <w:t xml:space="preserve"> </w:t>
      </w:r>
      <w:r>
        <w:rPr>
          <w:lang w:val="el-GR"/>
        </w:rPr>
        <w:t>του</w:t>
      </w:r>
      <w:r w:rsidR="004D0B62">
        <w:t xml:space="preserve"> </w:t>
      </w:r>
      <w:proofErr w:type="spellStart"/>
      <w:r w:rsidR="004D0B62">
        <w:t>LiberEta</w:t>
      </w:r>
      <w:proofErr w:type="spellEnd"/>
      <w:r w:rsidR="004D0B62">
        <w:t xml:space="preserve"> </w:t>
      </w:r>
      <w:r>
        <w:rPr>
          <w:lang w:val="el-GR"/>
        </w:rPr>
        <w:t>από</w:t>
      </w:r>
      <w:r w:rsidR="00B0099C">
        <w:t xml:space="preserve">: </w:t>
      </w:r>
      <w:r w:rsidR="004D0B62">
        <w:t xml:space="preserve">Getting to Yes: How To Negotiate Agreement Without Giving In – Roger Fisher, William </w:t>
      </w:r>
      <w:proofErr w:type="spellStart"/>
      <w:r w:rsidR="004D0B62">
        <w:t>Ury</w:t>
      </w:r>
      <w:proofErr w:type="spellEnd"/>
      <w:r w:rsidR="004D0B62">
        <w:t xml:space="preserve">  Bruce Patton - 1981</w:t>
      </w:r>
    </w:p>
    <w:sectPr w:rsidR="004D0B62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6C" w:rsidRDefault="0082766C" w:rsidP="000D1CD3">
      <w:pPr>
        <w:spacing w:after="0" w:line="240" w:lineRule="auto"/>
      </w:pPr>
      <w:r>
        <w:separator/>
      </w:r>
    </w:p>
  </w:endnote>
  <w:endnote w:type="continuationSeparator" w:id="0">
    <w:p w:rsidR="0082766C" w:rsidRDefault="0082766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7"/>
      <w:jc w:val="center"/>
    </w:pPr>
    <w:r>
      <w:rPr>
        <w:noProof/>
        <w:lang w:val="el-GR" w:eastAsia="el-GR"/>
      </w:rPr>
      <w:drawing>
        <wp:inline distT="0" distB="0" distL="0" distR="0" wp14:anchorId="2DEF98AB" wp14:editId="5BC0A153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7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7"/>
      <w:rPr>
        <w:sz w:val="14"/>
        <w:szCs w:val="14"/>
      </w:rPr>
    </w:pPr>
  </w:p>
  <w:p w:rsidR="0064630B" w:rsidRDefault="00AF4D6B" w:rsidP="007A5362">
    <w:pPr>
      <w:pStyle w:val="a7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6C" w:rsidRDefault="0082766C" w:rsidP="000D1CD3">
      <w:pPr>
        <w:spacing w:after="0" w:line="240" w:lineRule="auto"/>
      </w:pPr>
      <w:r>
        <w:separator/>
      </w:r>
    </w:p>
  </w:footnote>
  <w:footnote w:type="continuationSeparator" w:id="0">
    <w:p w:rsidR="0082766C" w:rsidRDefault="0082766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4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 wp14:anchorId="3137B101" wp14:editId="408E4B68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5E4DE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25585"/>
    <w:multiLevelType w:val="hybridMultilevel"/>
    <w:tmpl w:val="3098BF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0B62"/>
    <w:rsid w:val="004D189B"/>
    <w:rsid w:val="005015ED"/>
    <w:rsid w:val="005201CA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2766C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099C"/>
    <w:rsid w:val="00B10397"/>
    <w:rsid w:val="00B16F0F"/>
    <w:rsid w:val="00B21066"/>
    <w:rsid w:val="00B355FB"/>
    <w:rsid w:val="00B56F34"/>
    <w:rsid w:val="00B83669"/>
    <w:rsid w:val="00B91FAB"/>
    <w:rsid w:val="00BB1470"/>
    <w:rsid w:val="00BC1CFE"/>
    <w:rsid w:val="00BF1281"/>
    <w:rsid w:val="00BF46E1"/>
    <w:rsid w:val="00C30713"/>
    <w:rsid w:val="00C63C35"/>
    <w:rsid w:val="00C70780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25BBE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285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B8962E-D6D3-4EF3-8085-E9129F98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5923"/>
    <w:rPr>
      <w:lang w:val="en-GB"/>
    </w:rPr>
  </w:style>
  <w:style w:type="paragraph" w:styleId="1">
    <w:name w:val="heading 1"/>
    <w:basedOn w:val="a0"/>
    <w:next w:val="a0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-5">
    <w:name w:val="Light Shading Accent 5"/>
    <w:basedOn w:val="a2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Title"/>
    <w:basedOn w:val="a0"/>
    <w:next w:val="a0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1"/>
    <w:link w:val="a4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1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5">
    <w:name w:val="List Paragraph"/>
    <w:basedOn w:val="a0"/>
    <w:uiPriority w:val="34"/>
    <w:qFormat/>
    <w:rsid w:val="00615923"/>
    <w:pPr>
      <w:ind w:left="720"/>
      <w:contextualSpacing/>
    </w:pPr>
  </w:style>
  <w:style w:type="paragraph" w:styleId="a6">
    <w:name w:val="header"/>
    <w:basedOn w:val="a0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1"/>
    <w:link w:val="a6"/>
    <w:uiPriority w:val="99"/>
    <w:rsid w:val="000D1CD3"/>
    <w:rPr>
      <w:lang w:val="en-GB"/>
    </w:rPr>
  </w:style>
  <w:style w:type="paragraph" w:styleId="a7">
    <w:name w:val="footer"/>
    <w:basedOn w:val="a0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rsid w:val="000D1CD3"/>
    <w:rPr>
      <w:lang w:val="en-GB"/>
    </w:rPr>
  </w:style>
  <w:style w:type="paragraph" w:styleId="a8">
    <w:name w:val="Balloon Text"/>
    <w:basedOn w:val="a0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8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1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1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1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9">
    <w:name w:val="Table Grid"/>
    <w:basedOn w:val="a2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sid w:val="00AB74AB"/>
    <w:rPr>
      <w:b/>
      <w:bCs/>
    </w:rPr>
  </w:style>
  <w:style w:type="table" w:styleId="-1">
    <w:name w:val="Light Shading Accent 1"/>
    <w:basedOn w:val="a2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">
    <w:name w:val="List Bullet"/>
    <w:basedOn w:val="a0"/>
    <w:uiPriority w:val="99"/>
    <w:unhideWhenUsed/>
    <w:rsid w:val="004D0B62"/>
    <w:pPr>
      <w:numPr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D825-F4AF-4116-AB5D-2854604C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2015-02-19T11:12:00Z</dcterms:created>
  <dcterms:modified xsi:type="dcterms:W3CDTF">2015-02-19T11:12:00Z</dcterms:modified>
</cp:coreProperties>
</file>