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617DF5">
        <w:rPr>
          <w:sz w:val="44"/>
        </w:rPr>
        <w:t xml:space="preserve"> A Heart Talk 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20708C">
        <w:rPr>
          <w:sz w:val="24"/>
        </w:rPr>
        <w:t>SLINTEGRA001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617DF5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D34B5" w:rsidRPr="000D34B5" w:rsidRDefault="000D34B5" w:rsidP="00617DF5">
      <w:pPr>
        <w:rPr>
          <w:lang w:val="el-GR"/>
        </w:rPr>
      </w:pPr>
      <w:r>
        <w:rPr>
          <w:lang w:val="el-GR"/>
        </w:rPr>
        <w:t>Ε</w:t>
      </w:r>
      <w:r w:rsidRPr="000D34B5">
        <w:rPr>
          <w:lang w:val="el-GR"/>
        </w:rPr>
        <w:t xml:space="preserve">ργαλείο επικοινωνίας </w:t>
      </w:r>
      <w:r>
        <w:rPr>
          <w:lang w:val="el-GR"/>
        </w:rPr>
        <w:t>για την ανάδυση και την απελευθέρωση</w:t>
      </w:r>
      <w:r w:rsidRPr="000D34B5">
        <w:rPr>
          <w:lang w:val="el-GR"/>
        </w:rPr>
        <w:t xml:space="preserve"> </w:t>
      </w:r>
      <w:r>
        <w:rPr>
          <w:lang w:val="el-GR"/>
        </w:rPr>
        <w:t>όλων των</w:t>
      </w:r>
      <w:r w:rsidRPr="000D34B5">
        <w:rPr>
          <w:lang w:val="el-GR"/>
        </w:rPr>
        <w:t xml:space="preserve"> </w:t>
      </w:r>
      <w:r>
        <w:rPr>
          <w:lang w:val="el-GR"/>
        </w:rPr>
        <w:t>μη εκπεφρασμένων συναισθημάτων. Ενίσχυση των δεξιοτήτων</w:t>
      </w:r>
      <w:r w:rsidRPr="000D34B5">
        <w:rPr>
          <w:lang w:val="el-GR"/>
        </w:rPr>
        <w:t xml:space="preserve"> ακρόασης, μεγαλύτερη αίσθηση της </w:t>
      </w:r>
      <w:r>
        <w:rPr>
          <w:lang w:val="el-GR"/>
        </w:rPr>
        <w:t>επαφής</w:t>
      </w:r>
      <w:r w:rsidRPr="000D34B5">
        <w:rPr>
          <w:lang w:val="el-GR"/>
        </w:rPr>
        <w:t xml:space="preserve"> και </w:t>
      </w:r>
      <w:r>
        <w:rPr>
          <w:lang w:val="el-GR"/>
        </w:rPr>
        <w:t xml:space="preserve">της </w:t>
      </w:r>
      <w:r w:rsidRPr="000D34B5">
        <w:rPr>
          <w:lang w:val="el-GR"/>
        </w:rPr>
        <w:t>σύνδεσης, εποικοδομητική έ</w:t>
      </w:r>
      <w:r>
        <w:rPr>
          <w:lang w:val="el-GR"/>
        </w:rPr>
        <w:t>κφραση συναισθημάτων, βελτιωμένες δεξιότητες</w:t>
      </w:r>
      <w:r w:rsidRPr="000D34B5">
        <w:rPr>
          <w:lang w:val="el-GR"/>
        </w:rPr>
        <w:t xml:space="preserve"> επίλυση</w:t>
      </w:r>
      <w:r>
        <w:rPr>
          <w:lang w:val="el-GR"/>
        </w:rPr>
        <w:t>ς</w:t>
      </w:r>
      <w:r w:rsidRPr="000D34B5">
        <w:rPr>
          <w:lang w:val="el-GR"/>
        </w:rPr>
        <w:t xml:space="preserve"> συγκρούσεων, ικανότητες </w:t>
      </w:r>
      <w:r>
        <w:rPr>
          <w:lang w:val="el-GR"/>
        </w:rPr>
        <w:t>αποδέσμευσης της</w:t>
      </w:r>
      <w:r w:rsidRPr="000D34B5">
        <w:rPr>
          <w:lang w:val="el-GR"/>
        </w:rPr>
        <w:t xml:space="preserve"> δυσαρέσκεια</w:t>
      </w:r>
      <w:r>
        <w:rPr>
          <w:lang w:val="el-GR"/>
        </w:rPr>
        <w:t>ς</w:t>
      </w:r>
      <w:r w:rsidRPr="000D34B5">
        <w:rPr>
          <w:lang w:val="el-GR"/>
        </w:rPr>
        <w:t>, ανάπτυξη αμοιβαίου σεβασμού και κατανόησης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0D34B5" w:rsidRPr="000D34B5" w:rsidRDefault="000D34B5" w:rsidP="000D34B5">
      <w:pPr>
        <w:ind w:left="708"/>
        <w:rPr>
          <w:lang w:val="el-GR"/>
        </w:rPr>
      </w:pPr>
      <w:r>
        <w:rPr>
          <w:lang w:val="el-GR"/>
        </w:rPr>
        <w:t>Σχηματίστε</w:t>
      </w:r>
      <w:r w:rsidRPr="000D34B5">
        <w:rPr>
          <w:lang w:val="el-GR"/>
        </w:rPr>
        <w:t xml:space="preserve"> έναν κύκλο (ή </w:t>
      </w:r>
      <w:r>
        <w:rPr>
          <w:lang w:val="el-GR"/>
        </w:rPr>
        <w:t>καθίστε</w:t>
      </w:r>
      <w:r w:rsidRPr="000D34B5">
        <w:rPr>
          <w:lang w:val="el-GR"/>
        </w:rPr>
        <w:t xml:space="preserve"> γύρω από το τραπέζι) και να εισαγάγει </w:t>
      </w:r>
      <w:r>
        <w:rPr>
          <w:lang w:val="el-GR"/>
        </w:rPr>
        <w:t>τ</w:t>
      </w:r>
      <w:r w:rsidRPr="000D34B5">
        <w:rPr>
          <w:lang w:val="el-GR"/>
        </w:rPr>
        <w:t>η βασική συμφωνία ότι:</w:t>
      </w:r>
    </w:p>
    <w:p w:rsidR="000D34B5" w:rsidRPr="000D34B5" w:rsidRDefault="000D34B5" w:rsidP="000D34B5">
      <w:pPr>
        <w:pStyle w:val="a4"/>
        <w:numPr>
          <w:ilvl w:val="0"/>
          <w:numId w:val="23"/>
        </w:numPr>
        <w:rPr>
          <w:lang w:val="el-GR"/>
        </w:rPr>
      </w:pPr>
      <w:r w:rsidRPr="000D34B5">
        <w:rPr>
          <w:lang w:val="el-GR"/>
        </w:rPr>
        <w:t xml:space="preserve">μόνο </w:t>
      </w:r>
      <w:r w:rsidRPr="000D34B5">
        <w:rPr>
          <w:lang w:val="el-GR"/>
        </w:rPr>
        <w:t>το άτομο</w:t>
      </w:r>
      <w:r w:rsidRPr="000D34B5">
        <w:rPr>
          <w:lang w:val="el-GR"/>
        </w:rPr>
        <w:t xml:space="preserve"> που </w:t>
      </w:r>
      <w:r w:rsidRPr="000D34B5">
        <w:rPr>
          <w:lang w:val="el-GR"/>
        </w:rPr>
        <w:t>κρατά</w:t>
      </w:r>
      <w:r w:rsidRPr="000D34B5">
        <w:rPr>
          <w:lang w:val="el-GR"/>
        </w:rPr>
        <w:t xml:space="preserve"> </w:t>
      </w:r>
      <w:r w:rsidRPr="000D34B5">
        <w:rPr>
          <w:lang w:val="el-GR"/>
        </w:rPr>
        <w:t>την καρδιά μιλάει</w:t>
      </w:r>
    </w:p>
    <w:p w:rsidR="000D34B5" w:rsidRPr="000D34B5" w:rsidRDefault="000D34B5" w:rsidP="000D34B5">
      <w:pPr>
        <w:pStyle w:val="a4"/>
        <w:numPr>
          <w:ilvl w:val="0"/>
          <w:numId w:val="23"/>
        </w:numPr>
        <w:rPr>
          <w:lang w:val="el-GR"/>
        </w:rPr>
      </w:pPr>
      <w:r w:rsidRPr="000D34B5">
        <w:rPr>
          <w:lang w:val="el-GR"/>
        </w:rPr>
        <w:t>κανείς δεν ασκεί κριτική σε</w:t>
      </w:r>
      <w:r w:rsidRPr="000D34B5">
        <w:rPr>
          <w:lang w:val="el-GR"/>
        </w:rPr>
        <w:t xml:space="preserve"> ό, τι έχει πει</w:t>
      </w:r>
      <w:r w:rsidRPr="000D34B5">
        <w:rPr>
          <w:lang w:val="el-GR"/>
        </w:rPr>
        <w:t xml:space="preserve"> </w:t>
      </w:r>
      <w:r w:rsidRPr="000D34B5">
        <w:rPr>
          <w:lang w:val="el-GR"/>
        </w:rPr>
        <w:t xml:space="preserve">κάποιος άλλος </w:t>
      </w:r>
    </w:p>
    <w:p w:rsidR="000D34B5" w:rsidRPr="000D34B5" w:rsidRDefault="000D34B5" w:rsidP="000D34B5">
      <w:pPr>
        <w:pStyle w:val="a4"/>
        <w:numPr>
          <w:ilvl w:val="0"/>
          <w:numId w:val="23"/>
        </w:numPr>
        <w:rPr>
          <w:lang w:val="el-GR"/>
        </w:rPr>
      </w:pPr>
      <w:r w:rsidRPr="000D34B5">
        <w:rPr>
          <w:lang w:val="el-GR"/>
        </w:rPr>
        <w:t>θα μιλήσ</w:t>
      </w:r>
      <w:r w:rsidRPr="000D34B5">
        <w:rPr>
          <w:lang w:val="el-GR"/>
        </w:rPr>
        <w:t xml:space="preserve">ετε </w:t>
      </w:r>
      <w:r w:rsidRPr="000D34B5">
        <w:rPr>
          <w:lang w:val="el-GR"/>
        </w:rPr>
        <w:t>για το πώς αισθάνεστε</w:t>
      </w:r>
    </w:p>
    <w:p w:rsidR="000D34B5" w:rsidRPr="000D34B5" w:rsidRDefault="000D34B5" w:rsidP="000D34B5">
      <w:pPr>
        <w:pStyle w:val="a4"/>
        <w:numPr>
          <w:ilvl w:val="0"/>
          <w:numId w:val="23"/>
        </w:numPr>
        <w:rPr>
          <w:lang w:val="el-GR"/>
        </w:rPr>
      </w:pPr>
      <w:r w:rsidRPr="000D34B5">
        <w:rPr>
          <w:lang w:val="el-GR"/>
        </w:rPr>
        <w:t xml:space="preserve">οι </w:t>
      </w:r>
      <w:r w:rsidRPr="000D34B5">
        <w:rPr>
          <w:lang w:val="el-GR"/>
        </w:rPr>
        <w:t>πληροφορίες είναι εμπιστευτικές</w:t>
      </w:r>
    </w:p>
    <w:p w:rsidR="000D34B5" w:rsidRPr="000D34B5" w:rsidRDefault="000D34B5" w:rsidP="000D34B5">
      <w:pPr>
        <w:pStyle w:val="a4"/>
        <w:numPr>
          <w:ilvl w:val="0"/>
          <w:numId w:val="23"/>
        </w:numPr>
        <w:rPr>
          <w:lang w:val="el-GR"/>
        </w:rPr>
      </w:pPr>
      <w:r w:rsidRPr="000D34B5">
        <w:rPr>
          <w:lang w:val="el-GR"/>
        </w:rPr>
        <w:t>δε</w:t>
      </w:r>
      <w:r>
        <w:rPr>
          <w:lang w:val="el-GR"/>
        </w:rPr>
        <w:t>ν</w:t>
      </w:r>
      <w:r w:rsidRPr="000D34B5">
        <w:rPr>
          <w:lang w:val="el-GR"/>
        </w:rPr>
        <w:t xml:space="preserve"> </w:t>
      </w:r>
      <w:r>
        <w:rPr>
          <w:lang w:val="el-GR"/>
        </w:rPr>
        <w:t>εγκαταλείπετε</w:t>
      </w:r>
      <w:r w:rsidRPr="000D34B5">
        <w:rPr>
          <w:lang w:val="el-GR"/>
        </w:rPr>
        <w:t xml:space="preserve"> τη συζήτηση μέχρι να </w:t>
      </w:r>
      <w:r w:rsidRPr="000D34B5">
        <w:rPr>
          <w:lang w:val="el-GR"/>
        </w:rPr>
        <w:t>δηλωθεί ότι έχει</w:t>
      </w:r>
      <w:r w:rsidRPr="000D34B5">
        <w:rPr>
          <w:lang w:val="el-GR"/>
        </w:rPr>
        <w:t xml:space="preserve"> </w:t>
      </w:r>
      <w:r w:rsidRPr="000D34B5">
        <w:rPr>
          <w:lang w:val="el-GR"/>
        </w:rPr>
        <w:t>ολοκληρωθεί</w:t>
      </w:r>
    </w:p>
    <w:p w:rsidR="000D34B5" w:rsidRPr="000D34B5" w:rsidRDefault="000D34B5" w:rsidP="000D34B5">
      <w:pPr>
        <w:ind w:left="708"/>
        <w:rPr>
          <w:lang w:val="el-GR"/>
        </w:rPr>
      </w:pPr>
      <w:r w:rsidRPr="000D34B5">
        <w:rPr>
          <w:lang w:val="en-US"/>
        </w:rPr>
        <w:t> </w:t>
      </w:r>
    </w:p>
    <w:p w:rsidR="001A212C" w:rsidRDefault="000D34B5" w:rsidP="001A212C">
      <w:pPr>
        <w:ind w:left="708"/>
        <w:rPr>
          <w:lang w:val="el-GR"/>
        </w:rPr>
      </w:pPr>
      <w:r w:rsidRPr="000D34B5">
        <w:rPr>
          <w:lang w:val="el-GR"/>
        </w:rPr>
        <w:t xml:space="preserve">Μια συζήτηση </w:t>
      </w:r>
      <w:r>
        <w:rPr>
          <w:lang w:val="el-GR"/>
        </w:rPr>
        <w:t>από καρδιάς ολοκληρώνεται</w:t>
      </w:r>
      <w:r w:rsidRPr="000D34B5">
        <w:rPr>
          <w:lang w:val="el-GR"/>
        </w:rPr>
        <w:t xml:space="preserve"> όταν όλοι </w:t>
      </w:r>
      <w:r>
        <w:rPr>
          <w:lang w:val="el-GR"/>
        </w:rPr>
        <w:t>πουν</w:t>
      </w:r>
      <w:r w:rsidRPr="000D34B5">
        <w:rPr>
          <w:lang w:val="el-GR"/>
        </w:rPr>
        <w:t xml:space="preserve"> κάτι. Ζητήστε από την ομάδα να συμφωνήσει με τις παρούσες κατευθυντήριες γραμμές. Μόνο με αυτόν τον τρόπο η συζήτηση δεν </w:t>
      </w:r>
      <w:r>
        <w:rPr>
          <w:lang w:val="el-GR"/>
        </w:rPr>
        <w:t>θα ναυαγήσει και δε θα</w:t>
      </w:r>
      <w:r w:rsidRPr="000D34B5">
        <w:rPr>
          <w:lang w:val="el-GR"/>
        </w:rPr>
        <w:t xml:space="preserve"> </w:t>
      </w:r>
      <w:r>
        <w:rPr>
          <w:lang w:val="el-GR"/>
        </w:rPr>
        <w:t>απωλέσει</w:t>
      </w:r>
      <w:r w:rsidRPr="000D34B5">
        <w:rPr>
          <w:lang w:val="el-GR"/>
        </w:rPr>
        <w:t xml:space="preserve"> την αξία</w:t>
      </w:r>
      <w:r>
        <w:rPr>
          <w:lang w:val="el-GR"/>
        </w:rPr>
        <w:t xml:space="preserve"> της</w:t>
      </w:r>
      <w:r w:rsidRPr="000D34B5">
        <w:rPr>
          <w:lang w:val="el-GR"/>
        </w:rPr>
        <w:t xml:space="preserve">. </w:t>
      </w:r>
      <w:r>
        <w:rPr>
          <w:lang w:val="el-GR"/>
        </w:rPr>
        <w:t>Ε</w:t>
      </w:r>
      <w:r w:rsidRPr="000D34B5">
        <w:rPr>
          <w:lang w:val="el-GR"/>
        </w:rPr>
        <w:t xml:space="preserve">ίναι καλό να γράψετε </w:t>
      </w:r>
      <w:r>
        <w:rPr>
          <w:lang w:val="el-GR"/>
        </w:rPr>
        <w:t xml:space="preserve">τη συμφωνία </w:t>
      </w:r>
      <w:r w:rsidRPr="000D34B5">
        <w:rPr>
          <w:lang w:val="el-GR"/>
        </w:rPr>
        <w:t xml:space="preserve">στο χαρτί ή </w:t>
      </w:r>
      <w:r>
        <w:rPr>
          <w:lang w:val="el-GR"/>
        </w:rPr>
        <w:t xml:space="preserve">τον </w:t>
      </w:r>
      <w:r w:rsidRPr="000D34B5">
        <w:rPr>
          <w:lang w:val="el-GR"/>
        </w:rPr>
        <w:t xml:space="preserve">πίνακα. </w:t>
      </w:r>
      <w:r w:rsidR="001A212C">
        <w:rPr>
          <w:lang w:val="el-GR"/>
        </w:rPr>
        <w:t>Διατρέξτε τον κύκλο τουλάχιστον μία φορά, ώστε όλοι κάθε συμμετέχων να έχει μιλήσει.</w:t>
      </w:r>
      <w:r w:rsidRPr="000D34B5">
        <w:rPr>
          <w:lang w:val="el-GR"/>
        </w:rPr>
        <w:t xml:space="preserve"> (Συνεχίστε </w:t>
      </w:r>
      <w:r w:rsidR="001A212C">
        <w:rPr>
          <w:lang w:val="el-GR"/>
        </w:rPr>
        <w:t xml:space="preserve">έως ότου ολοκληρωθεί ο χρόνος </w:t>
      </w:r>
      <w:r w:rsidRPr="000D34B5">
        <w:rPr>
          <w:lang w:val="el-GR"/>
        </w:rPr>
        <w:t xml:space="preserve">κανείς δεν έχει τίποτα περισσότερο να </w:t>
      </w:r>
      <w:r w:rsidR="001A212C">
        <w:rPr>
          <w:lang w:val="el-GR"/>
        </w:rPr>
        <w:t xml:space="preserve">πει). </w:t>
      </w:r>
    </w:p>
    <w:p w:rsidR="000D34B5" w:rsidRPr="000D34B5" w:rsidRDefault="000D34B5" w:rsidP="001A212C">
      <w:pPr>
        <w:ind w:left="708"/>
        <w:rPr>
          <w:lang w:val="el-GR"/>
        </w:rPr>
      </w:pPr>
      <w:r w:rsidRPr="000D34B5">
        <w:rPr>
          <w:lang w:val="el-GR"/>
        </w:rPr>
        <w:t xml:space="preserve">Μπορείτε να χρησιμοποιήσετε οποιοδήποτε αντικείμενο </w:t>
      </w:r>
      <w:r w:rsidR="001A212C">
        <w:rPr>
          <w:lang w:val="el-GR"/>
        </w:rPr>
        <w:t xml:space="preserve">και να το περνάτε γύρω-γύρω. </w:t>
      </w:r>
      <w:r w:rsidRPr="000D34B5">
        <w:rPr>
          <w:lang w:val="el-GR"/>
        </w:rPr>
        <w:t>Η μέθοδος υπενθυμί</w:t>
      </w:r>
      <w:r w:rsidR="001A212C">
        <w:rPr>
          <w:lang w:val="el-GR"/>
        </w:rPr>
        <w:t>ζει</w:t>
      </w:r>
      <w:r w:rsidRPr="000D34B5">
        <w:rPr>
          <w:lang w:val="el-GR"/>
        </w:rPr>
        <w:t xml:space="preserve"> σε όλους ότι </w:t>
      </w:r>
      <w:r w:rsidR="001A212C">
        <w:rPr>
          <w:lang w:val="el-GR"/>
        </w:rPr>
        <w:t>αυτό που ακούν</w:t>
      </w:r>
      <w:r w:rsidRPr="000D34B5">
        <w:rPr>
          <w:lang w:val="el-GR"/>
        </w:rPr>
        <w:t xml:space="preserve"> προέρχεται α</w:t>
      </w:r>
      <w:r w:rsidR="001A212C">
        <w:rPr>
          <w:lang w:val="el-GR"/>
        </w:rPr>
        <w:t>πό την καρδιά του άλλου ατόμου. Ολοκληρώστε</w:t>
      </w:r>
      <w:r w:rsidRPr="000D34B5">
        <w:rPr>
          <w:lang w:val="el-GR"/>
        </w:rPr>
        <w:t xml:space="preserve"> τη συνεδρία με την ανατροφοδότηση (χρησιμοποιώντας τους κανόνες).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0115B0" w:rsidRPr="000D34B5" w:rsidRDefault="000D34B5" w:rsidP="000115B0">
      <w:pPr>
        <w:rPr>
          <w:lang w:val="el-GR"/>
        </w:rPr>
      </w:pPr>
      <w:r>
        <w:rPr>
          <w:lang w:val="el-GR"/>
        </w:rPr>
        <w:t>Βελούδινες καρδιές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AC700F" w:rsidRPr="000D34B5" w:rsidRDefault="00AC700F" w:rsidP="000115B0">
      <w:pPr>
        <w:rPr>
          <w:lang w:val="en-US"/>
        </w:rPr>
      </w:pPr>
      <w:r>
        <w:rPr>
          <w:lang w:val="el-GR"/>
        </w:rPr>
        <w:t>Εμπειρική</w:t>
      </w:r>
      <w:r w:rsidRPr="000D34B5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1A212C" w:rsidRPr="001A212C" w:rsidRDefault="001A212C" w:rsidP="000115B0">
      <w:pPr>
        <w:rPr>
          <w:lang w:val="el-GR"/>
        </w:rPr>
      </w:pPr>
      <w:bookmarkStart w:id="0" w:name="_GoBack"/>
      <w:bookmarkEnd w:id="0"/>
      <w:r>
        <w:rPr>
          <w:lang w:val="el-GR"/>
        </w:rPr>
        <w:t>Εξηγήστε</w:t>
      </w:r>
      <w:r w:rsidRPr="001A212C">
        <w:rPr>
          <w:lang w:val="el-GR"/>
        </w:rPr>
        <w:t xml:space="preserve"> ότι</w:t>
      </w:r>
      <w:r>
        <w:rPr>
          <w:lang w:val="el-GR"/>
        </w:rPr>
        <w:t xml:space="preserve"> έχει αξία</w:t>
      </w:r>
      <w:r w:rsidRPr="001A212C">
        <w:rPr>
          <w:lang w:val="el-GR"/>
        </w:rPr>
        <w:t xml:space="preserve"> </w:t>
      </w:r>
      <w:r>
        <w:rPr>
          <w:lang w:val="el-GR"/>
        </w:rPr>
        <w:t xml:space="preserve">η χρήση </w:t>
      </w:r>
      <w:r w:rsidRPr="001A212C">
        <w:rPr>
          <w:lang w:val="el-GR"/>
        </w:rPr>
        <w:t>μια</w:t>
      </w:r>
      <w:r>
        <w:rPr>
          <w:lang w:val="el-GR"/>
        </w:rPr>
        <w:t>ς</w:t>
      </w:r>
      <w:r w:rsidRPr="001A212C">
        <w:rPr>
          <w:lang w:val="el-GR"/>
        </w:rPr>
        <w:t xml:space="preserve"> δομή</w:t>
      </w:r>
      <w:r>
        <w:rPr>
          <w:lang w:val="el-GR"/>
        </w:rPr>
        <w:t>ς</w:t>
      </w:r>
      <w:r w:rsidRPr="001A212C">
        <w:rPr>
          <w:lang w:val="el-GR"/>
        </w:rPr>
        <w:t xml:space="preserve"> για την επικοινωνία </w:t>
      </w:r>
      <w:r w:rsidRPr="001A212C">
        <w:rPr>
          <w:lang w:val="el-GR"/>
        </w:rPr>
        <w:t>που εγγυάται ένα βαθύτερο επίπεδο ακρόασης</w:t>
      </w:r>
      <w:r>
        <w:rPr>
          <w:lang w:val="el-GR"/>
        </w:rPr>
        <w:t>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D34B5" w:rsidP="000115B0">
      <w:r>
        <w:rPr>
          <w:lang w:val="el-GR"/>
        </w:rPr>
        <w:t>Από</w:t>
      </w:r>
      <w:r w:rsidRPr="000D34B5">
        <w:rPr>
          <w:lang w:val="el-GR"/>
        </w:rPr>
        <w:t xml:space="preserve"> </w:t>
      </w:r>
      <w:r>
        <w:rPr>
          <w:lang w:val="el-GR"/>
        </w:rPr>
        <w:t>τον</w:t>
      </w:r>
      <w:r w:rsidRPr="000D34B5">
        <w:rPr>
          <w:lang w:val="el-GR"/>
        </w:rPr>
        <w:t xml:space="preserve"> </w:t>
      </w:r>
      <w:r w:rsidR="00617DF5">
        <w:rPr>
          <w:lang w:val="en-US"/>
        </w:rPr>
        <w:t>Cliff</w:t>
      </w:r>
      <w:r w:rsidR="00617DF5" w:rsidRPr="000D34B5">
        <w:rPr>
          <w:lang w:val="el-GR"/>
        </w:rPr>
        <w:t xml:space="preserve"> </w:t>
      </w:r>
      <w:proofErr w:type="spellStart"/>
      <w:r w:rsidR="00617DF5">
        <w:rPr>
          <w:lang w:val="en-US"/>
        </w:rPr>
        <w:t>Durfee</w:t>
      </w:r>
      <w:proofErr w:type="spellEnd"/>
      <w:r w:rsidR="00617DF5" w:rsidRPr="000D34B5">
        <w:rPr>
          <w:lang w:val="el-GR"/>
        </w:rPr>
        <w:t xml:space="preserve"> (</w:t>
      </w:r>
      <w:r>
        <w:rPr>
          <w:lang w:val="el-GR"/>
        </w:rPr>
        <w:t>αποσπάσμα από</w:t>
      </w:r>
      <w:r w:rsidR="00617DF5" w:rsidRPr="000D34B5">
        <w:rPr>
          <w:lang w:val="el-GR"/>
        </w:rPr>
        <w:t xml:space="preserve">): </w:t>
      </w:r>
      <w:r w:rsidR="00617DF5">
        <w:rPr>
          <w:lang w:val="en-US"/>
        </w:rPr>
        <w:t>Canfield</w:t>
      </w:r>
      <w:r w:rsidR="00617DF5" w:rsidRPr="000D34B5">
        <w:rPr>
          <w:lang w:val="el-GR"/>
        </w:rPr>
        <w:t xml:space="preserve">, </w:t>
      </w:r>
      <w:r w:rsidR="00617DF5">
        <w:rPr>
          <w:lang w:val="en-US"/>
        </w:rPr>
        <w:t>Jack</w:t>
      </w:r>
      <w:r w:rsidR="00617DF5" w:rsidRPr="000D34B5">
        <w:rPr>
          <w:lang w:val="el-GR"/>
        </w:rPr>
        <w:t xml:space="preserve">. 2007. </w:t>
      </w:r>
      <w:r w:rsidR="00617DF5">
        <w:rPr>
          <w:lang w:val="en-US"/>
        </w:rPr>
        <w:t>The Success Principles. HarperCollins Publishers, New York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617DF5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3E" w:rsidRDefault="00D90F3E" w:rsidP="000D1CD3">
      <w:pPr>
        <w:spacing w:after="0" w:line="240" w:lineRule="auto"/>
      </w:pPr>
      <w:r>
        <w:separator/>
      </w:r>
    </w:p>
  </w:endnote>
  <w:endnote w:type="continuationSeparator" w:id="0">
    <w:p w:rsidR="00D90F3E" w:rsidRDefault="00D90F3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3E" w:rsidRDefault="00D90F3E" w:rsidP="000D1CD3">
      <w:pPr>
        <w:spacing w:after="0" w:line="240" w:lineRule="auto"/>
      </w:pPr>
      <w:r>
        <w:separator/>
      </w:r>
    </w:p>
  </w:footnote>
  <w:footnote w:type="continuationSeparator" w:id="0">
    <w:p w:rsidR="00D90F3E" w:rsidRDefault="00D90F3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F31DB"/>
    <w:multiLevelType w:val="hybridMultilevel"/>
    <w:tmpl w:val="17AC9C44"/>
    <w:lvl w:ilvl="0" w:tplc="B2F298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A7B95"/>
    <w:multiLevelType w:val="hybridMultilevel"/>
    <w:tmpl w:val="CC2EAB76"/>
    <w:lvl w:ilvl="0" w:tplc="040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D34B5"/>
    <w:rsid w:val="000E5E3F"/>
    <w:rsid w:val="000F015D"/>
    <w:rsid w:val="000F4C25"/>
    <w:rsid w:val="00104A30"/>
    <w:rsid w:val="00104AC5"/>
    <w:rsid w:val="00116217"/>
    <w:rsid w:val="00185551"/>
    <w:rsid w:val="001935EF"/>
    <w:rsid w:val="001A212C"/>
    <w:rsid w:val="001A7079"/>
    <w:rsid w:val="001C6E99"/>
    <w:rsid w:val="001F27DC"/>
    <w:rsid w:val="0020708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D4257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17DF5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06C3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700F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F02EE"/>
    <w:rsid w:val="00D11D47"/>
    <w:rsid w:val="00D22DBC"/>
    <w:rsid w:val="00D90F3E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3CE88-845E-4D71-8078-B6DEC1B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296F-7558-434C-BB12-70648EFA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2015-02-23T22:22:00Z</dcterms:created>
  <dcterms:modified xsi:type="dcterms:W3CDTF">2015-02-23T22:22:00Z</dcterms:modified>
</cp:coreProperties>
</file>