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982" w:rsidRPr="001B051D" w:rsidRDefault="000475FC" w:rsidP="00A03133">
      <w:pPr>
        <w:spacing w:after="300" w:line="240" w:lineRule="auto"/>
        <w:contextualSpacing/>
        <w:jc w:val="both"/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48"/>
          <w:lang w:val="el-GR"/>
        </w:rPr>
      </w:pPr>
      <w:r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56"/>
        </w:rPr>
        <w:t xml:space="preserve">Title: </w:t>
      </w:r>
      <w:r w:rsidR="001B051D"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48"/>
          <w:lang w:val="el-GR"/>
        </w:rPr>
        <w:t>Μια Δέσμη Χ</w:t>
      </w:r>
      <w:bookmarkStart w:id="0" w:name="_GoBack"/>
      <w:bookmarkEnd w:id="0"/>
      <w:r w:rsidR="001B051D"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48"/>
          <w:lang w:val="el-GR"/>
        </w:rPr>
        <w:t>αρακτήρων</w:t>
      </w:r>
    </w:p>
    <w:p w:rsidR="000211A1" w:rsidRDefault="00AD1982" w:rsidP="00A03133">
      <w:pPr>
        <w:spacing w:after="300" w:line="240" w:lineRule="auto"/>
        <w:contextualSpacing/>
        <w:jc w:val="both"/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</w:rPr>
      </w:pPr>
      <w:r w:rsidRPr="00D604E0"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</w:rPr>
        <w:t xml:space="preserve">Exercise Code: </w:t>
      </w:r>
      <w:r w:rsidR="00521B2F"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</w:rPr>
        <w:t>SLINTEGRA047</w:t>
      </w:r>
    </w:p>
    <w:p w:rsidR="00521B2F" w:rsidRPr="008B3FF3" w:rsidRDefault="00521B2F" w:rsidP="00A03133">
      <w:pPr>
        <w:spacing w:after="300" w:line="240" w:lineRule="auto"/>
        <w:contextualSpacing/>
        <w:jc w:val="both"/>
        <w:rPr>
          <w:sz w:val="24"/>
        </w:rPr>
      </w:pPr>
    </w:p>
    <w:tbl>
      <w:tblPr>
        <w:tblStyle w:val="-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0211A1" w:rsidTr="00AD7C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0211A1" w:rsidRPr="00E34E16" w:rsidRDefault="000211A1" w:rsidP="00A03133">
            <w:pPr>
              <w:jc w:val="both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0211A1" w:rsidRPr="00E34E16" w:rsidRDefault="000211A1" w:rsidP="00A03133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0211A1" w:rsidRPr="00E34E16" w:rsidRDefault="000211A1" w:rsidP="00A03133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0211A1" w:rsidRPr="00E34E16" w:rsidTr="00AD7C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0211A1" w:rsidRPr="000115B0" w:rsidRDefault="000211A1" w:rsidP="00A03133">
            <w:pPr>
              <w:jc w:val="both"/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5.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Conflict Solving Strategies</w:t>
            </w:r>
          </w:p>
          <w:p w:rsidR="000211A1" w:rsidRDefault="000211A1" w:rsidP="00A03133">
            <w:pPr>
              <w:jc w:val="both"/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6.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Problem Solving Strategies</w:t>
            </w:r>
          </w:p>
          <w:p w:rsidR="009A3980" w:rsidRPr="000115B0" w:rsidRDefault="009A3980" w:rsidP="00A03133">
            <w:pPr>
              <w:jc w:val="both"/>
              <w:rPr>
                <w:b w:val="0"/>
                <w:color w:val="17365D" w:themeColor="text2" w:themeShade="BF"/>
              </w:rPr>
            </w:pPr>
            <w:r>
              <w:rPr>
                <w:b w:val="0"/>
                <w:color w:val="17365D" w:themeColor="text2" w:themeShade="BF"/>
              </w:rPr>
              <w:t xml:space="preserve">1.     Social learning </w:t>
            </w:r>
          </w:p>
          <w:p w:rsidR="000211A1" w:rsidRPr="00E34E16" w:rsidRDefault="000211A1" w:rsidP="00A03133">
            <w:pPr>
              <w:jc w:val="both"/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0211A1" w:rsidRDefault="000211A1" w:rsidP="00A0313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Individual</w:t>
            </w:r>
          </w:p>
          <w:p w:rsidR="000211A1" w:rsidRPr="00E34E16" w:rsidRDefault="000211A1" w:rsidP="00A0313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Small group</w:t>
            </w:r>
          </w:p>
          <w:p w:rsidR="000211A1" w:rsidRPr="00E34E16" w:rsidRDefault="000211A1" w:rsidP="00A0313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Large group</w:t>
            </w: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0211A1" w:rsidRPr="00E34E16" w:rsidRDefault="000211A1" w:rsidP="00A0313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30 min</w:t>
            </w:r>
          </w:p>
        </w:tc>
      </w:tr>
    </w:tbl>
    <w:p w:rsidR="00AD1982" w:rsidRPr="00D604E0" w:rsidRDefault="00AD1982" w:rsidP="00A03133">
      <w:pPr>
        <w:keepNext/>
        <w:keepLines/>
        <w:spacing w:before="480"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</w:pPr>
      <w:r w:rsidRPr="00D604E0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Purpose:</w:t>
      </w:r>
    </w:p>
    <w:p w:rsidR="00642A94" w:rsidRPr="00642A94" w:rsidRDefault="00642A94" w:rsidP="00A03133">
      <w:pPr>
        <w:numPr>
          <w:ilvl w:val="0"/>
          <w:numId w:val="12"/>
        </w:numPr>
        <w:contextualSpacing/>
        <w:jc w:val="both"/>
        <w:rPr>
          <w:rFonts w:ascii="Calibri" w:eastAsia="Calibri" w:hAnsi="Calibri" w:cs="Arial"/>
          <w:lang w:val="el-GR"/>
        </w:rPr>
      </w:pPr>
      <w:r>
        <w:rPr>
          <w:rFonts w:ascii="Calibri" w:eastAsia="Calibri" w:hAnsi="Calibri" w:cs="Arial"/>
          <w:lang w:val="el-GR"/>
        </w:rPr>
        <w:t>Κατανόηση</w:t>
      </w:r>
      <w:r w:rsidRPr="00642A94">
        <w:rPr>
          <w:rFonts w:ascii="Calibri" w:eastAsia="Calibri" w:hAnsi="Calibri" w:cs="Arial"/>
          <w:lang w:val="el-GR"/>
        </w:rPr>
        <w:t xml:space="preserve"> </w:t>
      </w:r>
      <w:r>
        <w:rPr>
          <w:rFonts w:ascii="Calibri" w:eastAsia="Calibri" w:hAnsi="Calibri" w:cs="Arial"/>
          <w:lang w:val="el-GR"/>
        </w:rPr>
        <w:t>των διαφορετικών μεθόδων</w:t>
      </w:r>
      <w:r w:rsidRPr="00642A94">
        <w:rPr>
          <w:rFonts w:ascii="Calibri" w:eastAsia="Calibri" w:hAnsi="Calibri" w:cs="Arial"/>
          <w:lang w:val="el-GR"/>
        </w:rPr>
        <w:t xml:space="preserve"> </w:t>
      </w:r>
      <w:r>
        <w:rPr>
          <w:rFonts w:ascii="Calibri" w:eastAsia="Calibri" w:hAnsi="Calibri" w:cs="Arial"/>
          <w:lang w:val="el-GR"/>
        </w:rPr>
        <w:t>διαχείρισης</w:t>
      </w:r>
      <w:r w:rsidRPr="00642A94">
        <w:rPr>
          <w:rFonts w:ascii="Calibri" w:eastAsia="Calibri" w:hAnsi="Calibri" w:cs="Arial"/>
          <w:lang w:val="el-GR"/>
        </w:rPr>
        <w:t xml:space="preserve"> των συγκρούσεων</w:t>
      </w:r>
    </w:p>
    <w:p w:rsidR="00642A94" w:rsidRPr="00642A94" w:rsidRDefault="00642A94" w:rsidP="00A03133">
      <w:pPr>
        <w:numPr>
          <w:ilvl w:val="0"/>
          <w:numId w:val="12"/>
        </w:numPr>
        <w:contextualSpacing/>
        <w:jc w:val="both"/>
        <w:rPr>
          <w:rFonts w:ascii="Calibri" w:eastAsia="Calibri" w:hAnsi="Calibri" w:cs="Arial"/>
          <w:lang w:val="el-GR"/>
        </w:rPr>
      </w:pPr>
      <w:r>
        <w:rPr>
          <w:rFonts w:ascii="Calibri" w:eastAsia="Calibri" w:hAnsi="Calibri" w:cs="Arial"/>
          <w:lang w:val="el-GR"/>
        </w:rPr>
        <w:t xml:space="preserve">Γνώση του </w:t>
      </w:r>
      <w:r w:rsidRPr="00642A94">
        <w:rPr>
          <w:rFonts w:ascii="Calibri" w:eastAsia="Calibri" w:hAnsi="Calibri" w:cs="Arial"/>
          <w:lang w:val="el-GR"/>
        </w:rPr>
        <w:t>χαρακτήρα</w:t>
      </w:r>
      <w:r>
        <w:rPr>
          <w:rFonts w:ascii="Calibri" w:eastAsia="Calibri" w:hAnsi="Calibri" w:cs="Arial"/>
          <w:lang w:val="el-GR"/>
        </w:rPr>
        <w:t xml:space="preserve"> ενός ατόμου</w:t>
      </w:r>
      <w:r w:rsidRPr="00642A94">
        <w:rPr>
          <w:rFonts w:ascii="Calibri" w:eastAsia="Calibri" w:hAnsi="Calibri" w:cs="Arial"/>
          <w:lang w:val="el-GR"/>
        </w:rPr>
        <w:t xml:space="preserve"> και </w:t>
      </w:r>
      <w:r>
        <w:rPr>
          <w:rFonts w:ascii="Calibri" w:eastAsia="Calibri" w:hAnsi="Calibri" w:cs="Arial"/>
          <w:lang w:val="el-GR"/>
        </w:rPr>
        <w:t>των προσωπικών χαρακτηριστικών του</w:t>
      </w:r>
    </w:p>
    <w:p w:rsidR="00642A94" w:rsidRPr="00642A94" w:rsidRDefault="00642A94" w:rsidP="00A03133">
      <w:pPr>
        <w:numPr>
          <w:ilvl w:val="0"/>
          <w:numId w:val="12"/>
        </w:numPr>
        <w:contextualSpacing/>
        <w:jc w:val="both"/>
        <w:rPr>
          <w:rFonts w:ascii="Calibri" w:eastAsia="Calibri" w:hAnsi="Calibri" w:cs="Arial"/>
          <w:lang w:val="el-GR"/>
        </w:rPr>
      </w:pPr>
      <w:r>
        <w:rPr>
          <w:rFonts w:ascii="Calibri" w:eastAsia="Calibri" w:hAnsi="Calibri" w:cs="Arial"/>
          <w:lang w:val="el-GR"/>
        </w:rPr>
        <w:t>Ενθάρρυνση</w:t>
      </w:r>
      <w:r w:rsidRPr="00642A94">
        <w:rPr>
          <w:rFonts w:ascii="Calibri" w:eastAsia="Calibri" w:hAnsi="Calibri" w:cs="Arial"/>
          <w:lang w:val="el-GR"/>
        </w:rPr>
        <w:t xml:space="preserve"> τη</w:t>
      </w:r>
      <w:r>
        <w:rPr>
          <w:rFonts w:ascii="Calibri" w:eastAsia="Calibri" w:hAnsi="Calibri" w:cs="Arial"/>
          <w:lang w:val="el-GR"/>
        </w:rPr>
        <w:t>ς</w:t>
      </w:r>
      <w:r w:rsidRPr="00642A94">
        <w:rPr>
          <w:rFonts w:ascii="Calibri" w:eastAsia="Calibri" w:hAnsi="Calibri" w:cs="Arial"/>
          <w:lang w:val="el-GR"/>
        </w:rPr>
        <w:t xml:space="preserve"> σκέψη σχετικά με την επίλυση των συγκρούσεων με θετικό τρόπο</w:t>
      </w:r>
    </w:p>
    <w:p w:rsidR="00642A94" w:rsidRPr="00642A94" w:rsidRDefault="00642A94" w:rsidP="00A03133">
      <w:pPr>
        <w:numPr>
          <w:ilvl w:val="0"/>
          <w:numId w:val="12"/>
        </w:numPr>
        <w:contextualSpacing/>
        <w:jc w:val="both"/>
        <w:rPr>
          <w:rFonts w:ascii="Calibri" w:eastAsia="Calibri" w:hAnsi="Calibri" w:cs="Arial"/>
          <w:lang w:val="el-GR"/>
        </w:rPr>
      </w:pPr>
      <w:r>
        <w:rPr>
          <w:rFonts w:ascii="Calibri" w:eastAsia="Calibri" w:hAnsi="Calibri" w:cs="Arial"/>
          <w:lang w:val="el-GR"/>
        </w:rPr>
        <w:t>Αναγνώριση των θετικών και λιγότερο ισχυρών προσωπικών</w:t>
      </w:r>
      <w:r w:rsidRPr="00642A94">
        <w:rPr>
          <w:rFonts w:ascii="Calibri" w:eastAsia="Calibri" w:hAnsi="Calibri" w:cs="Arial"/>
          <w:lang w:val="el-GR"/>
        </w:rPr>
        <w:t xml:space="preserve"> </w:t>
      </w:r>
      <w:r>
        <w:rPr>
          <w:rFonts w:ascii="Calibri" w:eastAsia="Calibri" w:hAnsi="Calibri" w:cs="Arial"/>
          <w:lang w:val="el-GR"/>
        </w:rPr>
        <w:t xml:space="preserve">γνωρισμάτων/χαρακτηριστικών </w:t>
      </w:r>
      <w:r w:rsidRPr="00642A94">
        <w:rPr>
          <w:rFonts w:ascii="Calibri" w:eastAsia="Calibri" w:hAnsi="Calibri" w:cs="Arial"/>
          <w:lang w:val="el-GR"/>
        </w:rPr>
        <w:t>ενός ατόμου</w:t>
      </w:r>
    </w:p>
    <w:p w:rsidR="00AD1982" w:rsidRPr="00642A94" w:rsidRDefault="00AD1982" w:rsidP="00A03133">
      <w:pPr>
        <w:ind w:left="720"/>
        <w:contextualSpacing/>
        <w:jc w:val="both"/>
        <w:rPr>
          <w:rFonts w:ascii="Calibri" w:eastAsia="Calibri" w:hAnsi="Calibri" w:cs="Arial"/>
          <w:color w:val="FF0000"/>
          <w:lang w:val="el-GR"/>
        </w:rPr>
      </w:pPr>
    </w:p>
    <w:p w:rsidR="00AD1982" w:rsidRPr="00642A94" w:rsidRDefault="00AD1982" w:rsidP="00A03133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Calibri" w:hAnsi="Cambria" w:cs="Times New Roman"/>
          <w:b/>
          <w:bCs/>
          <w:color w:val="17365D"/>
          <w:lang w:val="el-GR"/>
        </w:rPr>
      </w:pPr>
    </w:p>
    <w:p w:rsidR="00AD1982" w:rsidRDefault="00AD1982" w:rsidP="00A03133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</w:pPr>
      <w:r w:rsidRPr="00D604E0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Description:</w:t>
      </w:r>
      <w:r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 xml:space="preserve"> </w:t>
      </w:r>
    </w:p>
    <w:p w:rsidR="00642A94" w:rsidRPr="00002E9C" w:rsidRDefault="00642A94" w:rsidP="00A03133">
      <w:pPr>
        <w:jc w:val="both"/>
        <w:rPr>
          <w:lang w:val="el-GR"/>
        </w:rPr>
      </w:pPr>
      <w:r w:rsidRPr="00002E9C">
        <w:rPr>
          <w:lang w:val="el-GR"/>
        </w:rPr>
        <w:t>Χωρίστε</w:t>
      </w:r>
      <w:r w:rsidRPr="00642A94">
        <w:rPr>
          <w:lang w:val="el-GR"/>
        </w:rPr>
        <w:t xml:space="preserve"> </w:t>
      </w:r>
      <w:r w:rsidRPr="00002E9C">
        <w:rPr>
          <w:lang w:val="el-GR"/>
        </w:rPr>
        <w:t>τις</w:t>
      </w:r>
      <w:r w:rsidRPr="00642A94">
        <w:rPr>
          <w:lang w:val="el-GR"/>
        </w:rPr>
        <w:t xml:space="preserve"> </w:t>
      </w:r>
      <w:r w:rsidRPr="00002E9C">
        <w:rPr>
          <w:lang w:val="el-GR"/>
        </w:rPr>
        <w:t>μεγάλες</w:t>
      </w:r>
      <w:r w:rsidRPr="00642A94">
        <w:rPr>
          <w:lang w:val="el-GR"/>
        </w:rPr>
        <w:t xml:space="preserve"> </w:t>
      </w:r>
      <w:r w:rsidRPr="00002E9C">
        <w:rPr>
          <w:lang w:val="el-GR"/>
        </w:rPr>
        <w:t>ομάδες</w:t>
      </w:r>
      <w:r w:rsidRPr="00642A94">
        <w:rPr>
          <w:lang w:val="el-GR"/>
        </w:rPr>
        <w:t xml:space="preserve"> </w:t>
      </w:r>
      <w:r w:rsidRPr="00002E9C">
        <w:rPr>
          <w:lang w:val="el-GR"/>
        </w:rPr>
        <w:t>σε</w:t>
      </w:r>
      <w:r w:rsidRPr="00642A94">
        <w:rPr>
          <w:lang w:val="el-GR"/>
        </w:rPr>
        <w:t xml:space="preserve"> </w:t>
      </w:r>
      <w:r w:rsidRPr="00002E9C">
        <w:rPr>
          <w:lang w:val="el-GR"/>
        </w:rPr>
        <w:t>μικρότερες</w:t>
      </w:r>
      <w:r w:rsidRPr="00642A94">
        <w:rPr>
          <w:lang w:val="el-GR"/>
        </w:rPr>
        <w:t xml:space="preserve"> </w:t>
      </w:r>
      <w:r w:rsidRPr="00002E9C">
        <w:rPr>
          <w:lang w:val="el-GR"/>
        </w:rPr>
        <w:t>ομάδες</w:t>
      </w:r>
      <w:r w:rsidRPr="00642A94">
        <w:rPr>
          <w:lang w:val="el-GR"/>
        </w:rPr>
        <w:t xml:space="preserve"> </w:t>
      </w:r>
      <w:r>
        <w:rPr>
          <w:lang w:val="el-GR"/>
        </w:rPr>
        <w:t>των</w:t>
      </w:r>
      <w:r w:rsidRPr="00642A94">
        <w:rPr>
          <w:lang w:val="el-GR"/>
        </w:rPr>
        <w:t xml:space="preserve"> </w:t>
      </w:r>
      <w:r w:rsidRPr="00002E9C">
        <w:rPr>
          <w:lang w:val="el-GR"/>
        </w:rPr>
        <w:t>τεσσάρων</w:t>
      </w:r>
      <w:r w:rsidRPr="00642A94">
        <w:rPr>
          <w:lang w:val="el-GR"/>
        </w:rPr>
        <w:t xml:space="preserve"> </w:t>
      </w:r>
      <w:r w:rsidRPr="00002E9C">
        <w:rPr>
          <w:lang w:val="el-GR"/>
        </w:rPr>
        <w:t>έως</w:t>
      </w:r>
      <w:r w:rsidRPr="00642A94">
        <w:rPr>
          <w:lang w:val="el-GR"/>
        </w:rPr>
        <w:t xml:space="preserve"> </w:t>
      </w:r>
      <w:r w:rsidRPr="00002E9C">
        <w:rPr>
          <w:lang w:val="el-GR"/>
        </w:rPr>
        <w:t>επτά</w:t>
      </w:r>
      <w:r w:rsidRPr="00642A94">
        <w:rPr>
          <w:lang w:val="el-GR"/>
        </w:rPr>
        <w:t xml:space="preserve"> </w:t>
      </w:r>
      <w:r>
        <w:rPr>
          <w:lang w:val="el-GR"/>
        </w:rPr>
        <w:t>συμμετεχόντων</w:t>
      </w:r>
      <w:r w:rsidRPr="00642A94">
        <w:rPr>
          <w:lang w:val="el-GR"/>
        </w:rPr>
        <w:t xml:space="preserve"> (</w:t>
      </w:r>
      <w:r>
        <w:rPr>
          <w:lang w:val="el-GR"/>
        </w:rPr>
        <w:t>η ύπαρξη</w:t>
      </w:r>
      <w:r w:rsidRPr="00642A94">
        <w:rPr>
          <w:lang w:val="el-GR"/>
        </w:rPr>
        <w:t xml:space="preserve"> </w:t>
      </w:r>
      <w:r w:rsidRPr="00002E9C">
        <w:rPr>
          <w:lang w:val="el-GR"/>
        </w:rPr>
        <w:t>τουλάχιστον</w:t>
      </w:r>
      <w:r w:rsidRPr="00642A94">
        <w:rPr>
          <w:lang w:val="el-GR"/>
        </w:rPr>
        <w:t xml:space="preserve"> </w:t>
      </w:r>
      <w:r>
        <w:rPr>
          <w:lang w:val="el-GR"/>
        </w:rPr>
        <w:t>τριών</w:t>
      </w:r>
      <w:r w:rsidRPr="00642A94">
        <w:rPr>
          <w:lang w:val="el-GR"/>
        </w:rPr>
        <w:t xml:space="preserve"> </w:t>
      </w:r>
      <w:r>
        <w:rPr>
          <w:lang w:val="el-GR"/>
        </w:rPr>
        <w:t>ομάδων</w:t>
      </w:r>
      <w:r w:rsidRPr="00642A94">
        <w:rPr>
          <w:lang w:val="el-GR"/>
        </w:rPr>
        <w:t xml:space="preserve"> </w:t>
      </w:r>
      <w:r w:rsidRPr="00002E9C">
        <w:rPr>
          <w:lang w:val="el-GR"/>
        </w:rPr>
        <w:t>είναι</w:t>
      </w:r>
      <w:r w:rsidRPr="00642A94">
        <w:rPr>
          <w:lang w:val="el-GR"/>
        </w:rPr>
        <w:t xml:space="preserve"> </w:t>
      </w:r>
      <w:r w:rsidRPr="00002E9C">
        <w:rPr>
          <w:lang w:val="el-GR"/>
        </w:rPr>
        <w:t>επιθυμητή</w:t>
      </w:r>
      <w:r w:rsidRPr="00642A94">
        <w:rPr>
          <w:lang w:val="el-GR"/>
        </w:rPr>
        <w:t xml:space="preserve">). </w:t>
      </w:r>
      <w:r w:rsidRPr="00002E9C">
        <w:rPr>
          <w:lang w:val="el-GR"/>
        </w:rPr>
        <w:t xml:space="preserve">Ζητήστε από κάθε ομάδα να </w:t>
      </w:r>
      <w:r>
        <w:rPr>
          <w:lang w:val="el-GR"/>
        </w:rPr>
        <w:t>σκεφτεί</w:t>
      </w:r>
      <w:r w:rsidRPr="00002E9C">
        <w:rPr>
          <w:lang w:val="el-GR"/>
        </w:rPr>
        <w:t xml:space="preserve"> </w:t>
      </w:r>
      <w:r>
        <w:rPr>
          <w:lang w:val="el-GR"/>
        </w:rPr>
        <w:t>τρεις</w:t>
      </w:r>
      <w:r w:rsidRPr="00002E9C">
        <w:rPr>
          <w:lang w:val="el-GR"/>
        </w:rPr>
        <w:t xml:space="preserve"> γνωστ</w:t>
      </w:r>
      <w:r>
        <w:rPr>
          <w:lang w:val="el-GR"/>
        </w:rPr>
        <w:t>ούς</w:t>
      </w:r>
      <w:r w:rsidRPr="00002E9C">
        <w:rPr>
          <w:lang w:val="el-GR"/>
        </w:rPr>
        <w:t xml:space="preserve"> «χαρακτήρες» και να γράψει το όνομα </w:t>
      </w:r>
      <w:r>
        <w:rPr>
          <w:lang w:val="el-GR"/>
        </w:rPr>
        <w:t>καθενός</w:t>
      </w:r>
      <w:r w:rsidRPr="00002E9C">
        <w:rPr>
          <w:lang w:val="el-GR"/>
        </w:rPr>
        <w:t xml:space="preserve"> </w:t>
      </w:r>
      <w:r>
        <w:rPr>
          <w:lang w:val="el-GR"/>
        </w:rPr>
        <w:t>σε ξεχωριστό χαρτί</w:t>
      </w:r>
      <w:r w:rsidRPr="00002E9C">
        <w:rPr>
          <w:lang w:val="el-GR"/>
        </w:rPr>
        <w:t>.</w:t>
      </w:r>
    </w:p>
    <w:p w:rsidR="00642A94" w:rsidRPr="00642A94" w:rsidRDefault="00642A94" w:rsidP="00A03133">
      <w:pPr>
        <w:jc w:val="both"/>
        <w:rPr>
          <w:lang w:val="el-GR"/>
        </w:rPr>
      </w:pPr>
      <w:r w:rsidRPr="00002E9C">
        <w:rPr>
          <w:lang w:val="el-GR"/>
        </w:rPr>
        <w:t>Οι χαρακ</w:t>
      </w:r>
      <w:r>
        <w:rPr>
          <w:lang w:val="el-GR"/>
        </w:rPr>
        <w:t>τήρες μπορεί να είναι πραγματικοί ή φανταστικοί, ζωντανοί ή νεκροί, διάσημοι</w:t>
      </w:r>
      <w:r w:rsidRPr="00002E9C">
        <w:rPr>
          <w:lang w:val="el-GR"/>
        </w:rPr>
        <w:t xml:space="preserve">, αλλά </w:t>
      </w:r>
      <w:r>
        <w:rPr>
          <w:lang w:val="el-GR"/>
        </w:rPr>
        <w:t>όχι εγκληματίες</w:t>
      </w:r>
      <w:r w:rsidRPr="00002E9C">
        <w:rPr>
          <w:lang w:val="el-GR"/>
        </w:rPr>
        <w:t xml:space="preserve">. Πείτε </w:t>
      </w:r>
      <w:r>
        <w:rPr>
          <w:lang w:val="el-GR"/>
        </w:rPr>
        <w:t>στους συμμετέχοντες</w:t>
      </w:r>
      <w:r w:rsidRPr="00002E9C">
        <w:rPr>
          <w:lang w:val="el-GR"/>
        </w:rPr>
        <w:t xml:space="preserve"> ότι, στην ιδανική περίπτωση, οι χαρακτήρες θα πρέπει να έχουν ξεχωριστή προσωπικότητα. Μερικά παραδείγματα είναι ο </w:t>
      </w:r>
      <w:r>
        <w:rPr>
          <w:lang w:val="el-GR"/>
        </w:rPr>
        <w:t>Σούπερμαν</w:t>
      </w:r>
      <w:r w:rsidRPr="00002E9C">
        <w:rPr>
          <w:lang w:val="el-GR"/>
        </w:rPr>
        <w:t xml:space="preserve">, ο </w:t>
      </w:r>
      <w:proofErr w:type="spellStart"/>
      <w:r w:rsidRPr="00002E9C">
        <w:rPr>
          <w:lang w:val="el-GR"/>
        </w:rPr>
        <w:t>Γκάντι</w:t>
      </w:r>
      <w:proofErr w:type="spellEnd"/>
      <w:r w:rsidRPr="00002E9C">
        <w:rPr>
          <w:lang w:val="el-GR"/>
        </w:rPr>
        <w:t xml:space="preserve">, ο Αϊνστάιν, ο </w:t>
      </w:r>
      <w:r>
        <w:rPr>
          <w:lang w:val="el-GR"/>
        </w:rPr>
        <w:t xml:space="preserve">Τζέιμς </w:t>
      </w:r>
      <w:proofErr w:type="spellStart"/>
      <w:r>
        <w:rPr>
          <w:lang w:val="el-GR"/>
        </w:rPr>
        <w:t>Μποντ</w:t>
      </w:r>
      <w:proofErr w:type="spellEnd"/>
      <w:r w:rsidRPr="00002E9C">
        <w:rPr>
          <w:lang w:val="el-GR"/>
        </w:rPr>
        <w:t xml:space="preserve">, </w:t>
      </w:r>
      <w:r>
        <w:rPr>
          <w:lang w:val="el-GR"/>
        </w:rPr>
        <w:t xml:space="preserve">ο </w:t>
      </w:r>
      <w:proofErr w:type="spellStart"/>
      <w:r>
        <w:rPr>
          <w:lang w:val="el-GR"/>
        </w:rPr>
        <w:t>Ρόκυ</w:t>
      </w:r>
      <w:proofErr w:type="spellEnd"/>
      <w:r w:rsidRPr="00002E9C">
        <w:rPr>
          <w:lang w:val="el-GR"/>
        </w:rPr>
        <w:t xml:space="preserve">, ο Χάρι </w:t>
      </w:r>
      <w:proofErr w:type="spellStart"/>
      <w:r w:rsidRPr="00002E9C">
        <w:rPr>
          <w:lang w:val="el-GR"/>
        </w:rPr>
        <w:t>Πότερ</w:t>
      </w:r>
      <w:proofErr w:type="spellEnd"/>
      <w:r w:rsidRPr="00002E9C">
        <w:rPr>
          <w:lang w:val="el-GR"/>
        </w:rPr>
        <w:t xml:space="preserve">, ο </w:t>
      </w:r>
      <w:proofErr w:type="spellStart"/>
      <w:r>
        <w:rPr>
          <w:lang w:val="el-GR"/>
        </w:rPr>
        <w:t>Νταρθ</w:t>
      </w:r>
      <w:proofErr w:type="spellEnd"/>
      <w:r>
        <w:rPr>
          <w:lang w:val="el-GR"/>
        </w:rPr>
        <w:t xml:space="preserve"> </w:t>
      </w:r>
      <w:proofErr w:type="spellStart"/>
      <w:r>
        <w:rPr>
          <w:lang w:val="el-GR"/>
        </w:rPr>
        <w:t>Βέιντερ</w:t>
      </w:r>
      <w:proofErr w:type="spellEnd"/>
      <w:r>
        <w:rPr>
          <w:lang w:val="el-GR"/>
        </w:rPr>
        <w:t xml:space="preserve"> </w:t>
      </w:r>
      <w:r w:rsidRPr="00002E9C">
        <w:rPr>
          <w:lang w:val="el-GR"/>
        </w:rPr>
        <w:t xml:space="preserve">ή </w:t>
      </w:r>
      <w:r>
        <w:rPr>
          <w:rFonts w:cs="KeplerStd-Light"/>
          <w:color w:val="231F20"/>
          <w:lang w:val="el-GR"/>
        </w:rPr>
        <w:t>η</w:t>
      </w:r>
      <w:r w:rsidRPr="00642A94">
        <w:rPr>
          <w:rFonts w:cs="KeplerStd-Light"/>
          <w:color w:val="231F20"/>
          <w:lang w:val="el-GR"/>
        </w:rPr>
        <w:t xml:space="preserve"> </w:t>
      </w:r>
      <w:r>
        <w:rPr>
          <w:rFonts w:cs="KeplerStd-Light"/>
          <w:color w:val="231F20"/>
          <w:lang w:val="el-GR"/>
        </w:rPr>
        <w:t xml:space="preserve">Μικρή </w:t>
      </w:r>
      <w:proofErr w:type="spellStart"/>
      <w:r>
        <w:rPr>
          <w:rFonts w:cs="KeplerStd-Light"/>
          <w:color w:val="231F20"/>
          <w:lang w:val="el-GR"/>
        </w:rPr>
        <w:t>Λουλού</w:t>
      </w:r>
      <w:proofErr w:type="spellEnd"/>
      <w:r>
        <w:rPr>
          <w:rFonts w:cs="KeplerStd-Light"/>
          <w:color w:val="231F20"/>
          <w:lang w:val="el-GR"/>
        </w:rPr>
        <w:t>.</w:t>
      </w:r>
    </w:p>
    <w:p w:rsidR="00642A94" w:rsidRPr="00002E9C" w:rsidRDefault="00642A94" w:rsidP="00A03133">
      <w:pPr>
        <w:jc w:val="both"/>
        <w:rPr>
          <w:lang w:val="el-GR"/>
        </w:rPr>
      </w:pPr>
      <w:r w:rsidRPr="00002E9C">
        <w:rPr>
          <w:lang w:val="el-GR"/>
        </w:rPr>
        <w:t xml:space="preserve">Συλλέξτε όλα τα χαρτάκια </w:t>
      </w:r>
      <w:r>
        <w:rPr>
          <w:lang w:val="el-GR"/>
        </w:rPr>
        <w:t xml:space="preserve">σε μια δέσμη </w:t>
      </w:r>
      <w:r w:rsidRPr="00002E9C">
        <w:rPr>
          <w:lang w:val="el-GR"/>
        </w:rPr>
        <w:t xml:space="preserve">και, στη συνέχεια, </w:t>
      </w:r>
      <w:r>
        <w:rPr>
          <w:lang w:val="el-GR"/>
        </w:rPr>
        <w:t>αφήστε</w:t>
      </w:r>
      <w:r w:rsidRPr="00002E9C">
        <w:rPr>
          <w:lang w:val="el-GR"/>
        </w:rPr>
        <w:t xml:space="preserve"> κάθε ομάδα να επιλέξει δύο </w:t>
      </w:r>
      <w:r>
        <w:rPr>
          <w:lang w:val="el-GR"/>
        </w:rPr>
        <w:t>προκειμένου</w:t>
      </w:r>
      <w:r w:rsidRPr="00002E9C">
        <w:rPr>
          <w:lang w:val="el-GR"/>
        </w:rPr>
        <w:t xml:space="preserve"> να </w:t>
      </w:r>
      <w:r>
        <w:rPr>
          <w:lang w:val="el-GR"/>
        </w:rPr>
        <w:t>συμπληρώσει</w:t>
      </w:r>
      <w:r w:rsidRPr="00002E9C">
        <w:rPr>
          <w:lang w:val="el-GR"/>
        </w:rPr>
        <w:t xml:space="preserve"> ένα φυλλάδιο για κάθε χαρακτήρα.</w:t>
      </w:r>
    </w:p>
    <w:p w:rsidR="00642A94" w:rsidRPr="00002E9C" w:rsidRDefault="00642A94" w:rsidP="00A03133">
      <w:pPr>
        <w:jc w:val="both"/>
        <w:rPr>
          <w:lang w:val="el-GR"/>
        </w:rPr>
      </w:pPr>
      <w:r w:rsidRPr="00002E9C">
        <w:rPr>
          <w:lang w:val="el-GR"/>
        </w:rPr>
        <w:t xml:space="preserve">Μετά από 15 λεπτά, </w:t>
      </w:r>
      <w:r>
        <w:rPr>
          <w:lang w:val="el-GR"/>
        </w:rPr>
        <w:t>ζητήστε</w:t>
      </w:r>
      <w:r w:rsidRPr="00002E9C">
        <w:rPr>
          <w:lang w:val="el-GR"/>
        </w:rPr>
        <w:t xml:space="preserve"> από τις ομάδες να αναφέρουν τι έμαθαν από τους χαρακτήρες τους.</w:t>
      </w:r>
    </w:p>
    <w:p w:rsidR="00642A94" w:rsidRPr="00642A94" w:rsidRDefault="00642A94" w:rsidP="00A03133">
      <w:pPr>
        <w:autoSpaceDE w:val="0"/>
        <w:autoSpaceDN w:val="0"/>
        <w:adjustRightInd w:val="0"/>
        <w:spacing w:after="0" w:line="240" w:lineRule="auto"/>
        <w:jc w:val="both"/>
        <w:rPr>
          <w:rFonts w:cs="KeplerStd-Light"/>
          <w:color w:val="231F20"/>
          <w:lang w:val="el-GR"/>
        </w:rPr>
      </w:pPr>
      <w:r>
        <w:rPr>
          <w:rFonts w:cs="KeplerStd-Light"/>
          <w:color w:val="231F20"/>
          <w:lang w:val="el-GR"/>
        </w:rPr>
        <w:t xml:space="preserve">Ερωτήσεις </w:t>
      </w:r>
      <w:r w:rsidRPr="00642A94">
        <w:rPr>
          <w:rFonts w:cs="KeplerStd-Light"/>
          <w:color w:val="231F20"/>
          <w:lang w:val="el-GR"/>
        </w:rPr>
        <w:t>Συζήτηση</w:t>
      </w:r>
      <w:r>
        <w:rPr>
          <w:rFonts w:cs="KeplerStd-Light"/>
          <w:color w:val="231F20"/>
          <w:lang w:val="el-GR"/>
        </w:rPr>
        <w:t>ς</w:t>
      </w:r>
    </w:p>
    <w:p w:rsidR="00642A94" w:rsidRPr="001B051D" w:rsidRDefault="00642A94" w:rsidP="00A03133">
      <w:pPr>
        <w:pStyle w:val="a4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cs="KeplerStd-Light"/>
          <w:color w:val="231F20"/>
          <w:lang w:val="el-GR"/>
        </w:rPr>
      </w:pPr>
      <w:r w:rsidRPr="001B051D">
        <w:rPr>
          <w:rFonts w:cs="KeplerStd-Light"/>
          <w:color w:val="231F20"/>
          <w:lang w:val="el-GR"/>
        </w:rPr>
        <w:t>Ποιοι</w:t>
      </w:r>
      <w:r w:rsidRPr="001B051D">
        <w:rPr>
          <w:rFonts w:cs="KeplerStd-Light"/>
          <w:color w:val="231F20"/>
          <w:lang w:val="el-GR"/>
        </w:rPr>
        <w:t xml:space="preserve"> χαρακτήρες </w:t>
      </w:r>
      <w:r w:rsidRPr="001B051D">
        <w:rPr>
          <w:rFonts w:cs="KeplerStd-Light"/>
          <w:color w:val="231F20"/>
          <w:lang w:val="el-GR"/>
        </w:rPr>
        <w:t xml:space="preserve">διαχειρίζονται τις συγκρούσεις πιο αποτελεσματικά; </w:t>
      </w:r>
      <w:r w:rsidRPr="001B051D">
        <w:rPr>
          <w:rFonts w:cs="KeplerStd-Light"/>
          <w:color w:val="231F20"/>
          <w:lang w:val="el-GR"/>
        </w:rPr>
        <w:t>Με ποι</w:t>
      </w:r>
      <w:r w:rsidRPr="001B051D">
        <w:rPr>
          <w:rFonts w:cs="KeplerStd-Light"/>
          <w:color w:val="231F20"/>
          <w:lang w:val="el-GR"/>
        </w:rPr>
        <w:t>ους τρόπους είναι αποτελεσματική η διαχείριση</w:t>
      </w:r>
      <w:r w:rsidR="001B051D">
        <w:rPr>
          <w:rFonts w:cs="KeplerStd-Light"/>
          <w:color w:val="231F20"/>
          <w:lang w:val="el-GR"/>
        </w:rPr>
        <w:t xml:space="preserve"> των συγκρούσεων</w:t>
      </w:r>
      <w:r w:rsidRPr="001B051D">
        <w:rPr>
          <w:rFonts w:cs="KeplerStd-Light"/>
          <w:color w:val="231F20"/>
          <w:lang w:val="el-GR"/>
        </w:rPr>
        <w:t>;</w:t>
      </w:r>
    </w:p>
    <w:p w:rsidR="00642A94" w:rsidRPr="001B051D" w:rsidRDefault="001B051D" w:rsidP="00A03133">
      <w:pPr>
        <w:pStyle w:val="a4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cs="KeplerStd-Light"/>
          <w:color w:val="231F20"/>
          <w:lang w:val="el-GR"/>
        </w:rPr>
      </w:pPr>
      <w:r w:rsidRPr="001B051D">
        <w:rPr>
          <w:rFonts w:cs="KeplerStd-Light"/>
          <w:color w:val="231F20"/>
          <w:lang w:val="el-GR"/>
        </w:rPr>
        <w:t xml:space="preserve">Ποιοι χαρακτήρες </w:t>
      </w:r>
      <w:r w:rsidRPr="001B051D">
        <w:rPr>
          <w:rFonts w:cs="KeplerStd-Light"/>
          <w:color w:val="231F20"/>
          <w:lang w:val="el-GR"/>
        </w:rPr>
        <w:t>δε</w:t>
      </w:r>
      <w:r>
        <w:rPr>
          <w:rFonts w:cs="KeplerStd-Light"/>
          <w:color w:val="231F20"/>
          <w:lang w:val="el-GR"/>
        </w:rPr>
        <w:t>ν</w:t>
      </w:r>
      <w:r w:rsidRPr="001B051D">
        <w:rPr>
          <w:rFonts w:cs="KeplerStd-Light"/>
          <w:color w:val="231F20"/>
          <w:lang w:val="el-GR"/>
        </w:rPr>
        <w:t xml:space="preserve"> </w:t>
      </w:r>
      <w:r w:rsidRPr="001B051D">
        <w:rPr>
          <w:rFonts w:cs="KeplerStd-Light"/>
          <w:color w:val="231F20"/>
          <w:lang w:val="el-GR"/>
        </w:rPr>
        <w:t xml:space="preserve">διαχειρίζονται </w:t>
      </w:r>
      <w:r w:rsidR="00642A94" w:rsidRPr="001B051D">
        <w:rPr>
          <w:rFonts w:cs="KeplerStd-Light"/>
          <w:color w:val="231F20"/>
          <w:lang w:val="el-GR"/>
        </w:rPr>
        <w:t xml:space="preserve">καλά </w:t>
      </w:r>
      <w:r w:rsidRPr="001B051D">
        <w:rPr>
          <w:rFonts w:cs="KeplerStd-Light"/>
          <w:color w:val="231F20"/>
          <w:lang w:val="el-GR"/>
        </w:rPr>
        <w:t>τις συγκρούσεις</w:t>
      </w:r>
      <w:r w:rsidR="00642A94" w:rsidRPr="001B051D">
        <w:rPr>
          <w:rFonts w:cs="KeplerStd-Light"/>
          <w:color w:val="231F20"/>
          <w:lang w:val="el-GR"/>
        </w:rPr>
        <w:t xml:space="preserve">; Τι κάνουν </w:t>
      </w:r>
      <w:r w:rsidRPr="001B051D">
        <w:rPr>
          <w:rFonts w:cs="KeplerStd-Light"/>
          <w:color w:val="231F20"/>
          <w:lang w:val="el-GR"/>
        </w:rPr>
        <w:t>που είναι αναποτελεσματικό</w:t>
      </w:r>
      <w:r w:rsidR="00642A94" w:rsidRPr="001B051D">
        <w:rPr>
          <w:rFonts w:cs="KeplerStd-Light"/>
          <w:color w:val="231F20"/>
          <w:lang w:val="el-GR"/>
        </w:rPr>
        <w:t>;</w:t>
      </w:r>
    </w:p>
    <w:p w:rsidR="00642A94" w:rsidRPr="001B051D" w:rsidRDefault="00642A94" w:rsidP="00A03133">
      <w:pPr>
        <w:pStyle w:val="a4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cs="KeplerStd-Light"/>
          <w:color w:val="231F20"/>
          <w:lang w:val="el-GR"/>
        </w:rPr>
      </w:pPr>
      <w:r w:rsidRPr="001B051D">
        <w:rPr>
          <w:rFonts w:cs="KeplerStd-Light"/>
          <w:color w:val="231F20"/>
          <w:lang w:val="el-GR"/>
        </w:rPr>
        <w:t xml:space="preserve">Ποιες τεχνικές μπορούμε να μάθουμε από τους χαρακτήρες μας </w:t>
      </w:r>
      <w:r w:rsidR="001B051D" w:rsidRPr="001B051D">
        <w:rPr>
          <w:rFonts w:cs="KeplerStd-Light"/>
          <w:color w:val="231F20"/>
          <w:lang w:val="el-GR"/>
        </w:rPr>
        <w:t>ώστε να βοηθηθούμε κατά την επίλυση</w:t>
      </w:r>
      <w:r w:rsidRPr="001B051D">
        <w:rPr>
          <w:rFonts w:cs="KeplerStd-Light"/>
          <w:color w:val="231F20"/>
          <w:lang w:val="el-GR"/>
        </w:rPr>
        <w:t xml:space="preserve"> </w:t>
      </w:r>
      <w:r w:rsidR="001B051D" w:rsidRPr="001B051D">
        <w:rPr>
          <w:rFonts w:cs="KeplerStd-Light"/>
          <w:color w:val="231F20"/>
          <w:lang w:val="el-GR"/>
        </w:rPr>
        <w:t>συγκρούσεων</w:t>
      </w:r>
      <w:r w:rsidRPr="001B051D">
        <w:rPr>
          <w:rFonts w:cs="KeplerStd-Light"/>
          <w:color w:val="231F20"/>
          <w:lang w:val="el-GR"/>
        </w:rPr>
        <w:t>;</w:t>
      </w:r>
    </w:p>
    <w:p w:rsidR="00642A94" w:rsidRPr="001B051D" w:rsidRDefault="00642A94" w:rsidP="00A03133">
      <w:pPr>
        <w:pStyle w:val="a4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cs="KeplerStd-Light"/>
          <w:color w:val="231F20"/>
          <w:lang w:val="el-GR"/>
        </w:rPr>
      </w:pPr>
      <w:r w:rsidRPr="001B051D">
        <w:rPr>
          <w:rFonts w:cs="KeplerStd-Light"/>
          <w:color w:val="231F20"/>
          <w:lang w:val="el-GR"/>
        </w:rPr>
        <w:t xml:space="preserve">Ποιες αδυναμίες μπορούμε να </w:t>
      </w:r>
      <w:r w:rsidR="001B051D">
        <w:rPr>
          <w:rFonts w:cs="KeplerStd-Light"/>
          <w:color w:val="231F20"/>
          <w:lang w:val="el-GR"/>
        </w:rPr>
        <w:t>συνειδητοποιήσουμε</w:t>
      </w:r>
      <w:r w:rsidRPr="001B051D">
        <w:rPr>
          <w:rFonts w:cs="KeplerStd-Light"/>
          <w:color w:val="231F20"/>
          <w:lang w:val="el-GR"/>
        </w:rPr>
        <w:t>;</w:t>
      </w:r>
    </w:p>
    <w:p w:rsidR="00642A94" w:rsidRPr="001B051D" w:rsidRDefault="00642A94" w:rsidP="00A03133">
      <w:pPr>
        <w:pStyle w:val="a4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cs="KeplerStd-Light"/>
          <w:color w:val="231F20"/>
          <w:lang w:val="el-GR"/>
        </w:rPr>
      </w:pPr>
      <w:r w:rsidRPr="001B051D">
        <w:rPr>
          <w:rFonts w:cs="KeplerStd-Light"/>
          <w:color w:val="231F20"/>
          <w:lang w:val="el-GR"/>
        </w:rPr>
        <w:t>Ποια πράγματα μπορούμε να διδάξουμε τους χαρακτήρες μας;</w:t>
      </w:r>
    </w:p>
    <w:p w:rsidR="00AD1982" w:rsidRDefault="00AD1982" w:rsidP="00A03133">
      <w:pPr>
        <w:tabs>
          <w:tab w:val="left" w:pos="2745"/>
        </w:tabs>
        <w:autoSpaceDE w:val="0"/>
        <w:autoSpaceDN w:val="0"/>
        <w:adjustRightInd w:val="0"/>
        <w:spacing w:before="240" w:after="0" w:line="240" w:lineRule="auto"/>
        <w:jc w:val="both"/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</w:pPr>
      <w:r w:rsidRPr="00840CB5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lastRenderedPageBreak/>
        <w:t>Material:</w:t>
      </w:r>
    </w:p>
    <w:p w:rsidR="00642A94" w:rsidRPr="00642A94" w:rsidRDefault="00642A94" w:rsidP="00A03133">
      <w:pPr>
        <w:autoSpaceDE w:val="0"/>
        <w:autoSpaceDN w:val="0"/>
        <w:adjustRightInd w:val="0"/>
        <w:spacing w:after="0" w:line="240" w:lineRule="auto"/>
        <w:jc w:val="both"/>
        <w:rPr>
          <w:rFonts w:cs="HelveticaNeueLTStd-Lt"/>
          <w:color w:val="231F20"/>
        </w:rPr>
      </w:pPr>
      <w:r>
        <w:rPr>
          <w:rFonts w:cs="HelveticaNeueLTStd-Lt"/>
          <w:color w:val="231F20"/>
          <w:lang w:val="el-GR"/>
        </w:rPr>
        <w:t>Χαρτί</w:t>
      </w:r>
      <w:r w:rsidRPr="00642A94">
        <w:rPr>
          <w:rFonts w:cs="HelveticaNeueLTStd-Lt"/>
          <w:color w:val="231F20"/>
        </w:rPr>
        <w:t xml:space="preserve">, </w:t>
      </w:r>
      <w:r>
        <w:rPr>
          <w:rFonts w:cs="HelveticaNeueLTStd-Lt"/>
          <w:color w:val="231F20"/>
          <w:lang w:val="el-GR"/>
        </w:rPr>
        <w:t>στυλό</w:t>
      </w:r>
    </w:p>
    <w:p w:rsidR="006A0EC3" w:rsidRDefault="006A0EC3" w:rsidP="00A03133">
      <w:pPr>
        <w:tabs>
          <w:tab w:val="left" w:pos="2745"/>
        </w:tabs>
        <w:autoSpaceDE w:val="0"/>
        <w:autoSpaceDN w:val="0"/>
        <w:adjustRightInd w:val="0"/>
        <w:spacing w:before="240" w:after="0" w:line="240" w:lineRule="auto"/>
        <w:jc w:val="both"/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</w:pPr>
      <w:r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Method</w:t>
      </w:r>
      <w:r w:rsidRPr="00840CB5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:</w:t>
      </w:r>
    </w:p>
    <w:p w:rsidR="006A0EC3" w:rsidRPr="000211A1" w:rsidRDefault="00642A94" w:rsidP="00A03133">
      <w:pPr>
        <w:autoSpaceDE w:val="0"/>
        <w:autoSpaceDN w:val="0"/>
        <w:adjustRightInd w:val="0"/>
        <w:spacing w:after="0" w:line="240" w:lineRule="auto"/>
        <w:jc w:val="both"/>
        <w:rPr>
          <w:rFonts w:cs="HelveticaNeueLTStd-Lt"/>
          <w:color w:val="231F20"/>
          <w:lang w:val="en-US"/>
        </w:rPr>
      </w:pPr>
      <w:r>
        <w:rPr>
          <w:rFonts w:cs="HelveticaNeueLTStd-Lt"/>
          <w:color w:val="231F20"/>
          <w:lang w:val="el-GR"/>
        </w:rPr>
        <w:t>Παιχνίδι</w:t>
      </w:r>
      <w:r w:rsidRPr="00642A94">
        <w:rPr>
          <w:rFonts w:cs="HelveticaNeueLTStd-Lt"/>
          <w:color w:val="231F20"/>
        </w:rPr>
        <w:t xml:space="preserve"> </w:t>
      </w:r>
      <w:r>
        <w:rPr>
          <w:rFonts w:cs="HelveticaNeueLTStd-Lt"/>
          <w:color w:val="231F20"/>
          <w:lang w:val="el-GR"/>
        </w:rPr>
        <w:t>ρόλων</w:t>
      </w:r>
      <w:r w:rsidR="006A0EC3">
        <w:rPr>
          <w:rFonts w:cs="HelveticaNeueLTStd-Lt"/>
          <w:color w:val="231F20"/>
          <w:lang w:val="en-US"/>
        </w:rPr>
        <w:t xml:space="preserve">, </w:t>
      </w:r>
      <w:r>
        <w:rPr>
          <w:rFonts w:cs="HelveticaNeueLTStd-Lt"/>
          <w:color w:val="231F20"/>
          <w:lang w:val="el-GR"/>
        </w:rPr>
        <w:t>συζήτηση</w:t>
      </w:r>
      <w:r w:rsidR="006A0EC3">
        <w:rPr>
          <w:rFonts w:cs="HelveticaNeueLTStd-Lt"/>
          <w:color w:val="231F20"/>
          <w:lang w:val="en-US"/>
        </w:rPr>
        <w:t xml:space="preserve"> </w:t>
      </w:r>
    </w:p>
    <w:p w:rsidR="00AD1982" w:rsidRDefault="00AD1982" w:rsidP="00A03133">
      <w:pPr>
        <w:shd w:val="clear" w:color="auto" w:fill="FFFFFF" w:themeFill="background1"/>
        <w:autoSpaceDE w:val="0"/>
        <w:autoSpaceDN w:val="0"/>
        <w:adjustRightInd w:val="0"/>
        <w:spacing w:after="0"/>
        <w:jc w:val="both"/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</w:pPr>
    </w:p>
    <w:p w:rsidR="00AD1982" w:rsidRDefault="00AD1982" w:rsidP="00A03133">
      <w:pPr>
        <w:shd w:val="clear" w:color="auto" w:fill="FFFFFF" w:themeFill="background1"/>
        <w:autoSpaceDE w:val="0"/>
        <w:autoSpaceDN w:val="0"/>
        <w:adjustRightInd w:val="0"/>
        <w:spacing w:after="0"/>
        <w:jc w:val="both"/>
        <w:rPr>
          <w:rFonts w:cs="HelveticaNeueLTStd-Lt"/>
          <w:color w:val="231F20"/>
          <w:sz w:val="24"/>
          <w:szCs w:val="24"/>
          <w:lang w:val="en-US"/>
        </w:rPr>
      </w:pPr>
      <w:r w:rsidRPr="00840CB5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 xml:space="preserve">Advice for Trainer: </w:t>
      </w:r>
    </w:p>
    <w:p w:rsidR="001B051D" w:rsidRDefault="001B051D" w:rsidP="00A03133">
      <w:pPr>
        <w:shd w:val="clear" w:color="auto" w:fill="FFFFFF" w:themeFill="background1"/>
        <w:autoSpaceDE w:val="0"/>
        <w:autoSpaceDN w:val="0"/>
        <w:adjustRightInd w:val="0"/>
        <w:spacing w:after="0"/>
        <w:jc w:val="both"/>
        <w:rPr>
          <w:rFonts w:cs="HelveticaNeueLTStd-Lt"/>
          <w:color w:val="231F20"/>
          <w:sz w:val="24"/>
          <w:szCs w:val="24"/>
          <w:lang w:val="el-GR"/>
        </w:rPr>
      </w:pPr>
      <w:r w:rsidRPr="001B051D">
        <w:rPr>
          <w:rFonts w:cs="HelveticaNeueLTStd-Lt"/>
          <w:color w:val="231F20"/>
          <w:sz w:val="24"/>
          <w:szCs w:val="24"/>
          <w:lang w:val="el-GR"/>
        </w:rPr>
        <w:t xml:space="preserve">Ο </w:t>
      </w:r>
      <w:r>
        <w:rPr>
          <w:rFonts w:cs="HelveticaNeueLTStd-Lt"/>
          <w:color w:val="231F20"/>
          <w:sz w:val="24"/>
          <w:szCs w:val="24"/>
          <w:lang w:val="el-GR"/>
        </w:rPr>
        <w:t>εκπαιδευτής</w:t>
      </w:r>
      <w:r w:rsidRPr="001B051D">
        <w:rPr>
          <w:rFonts w:cs="HelveticaNeueLTStd-Lt"/>
          <w:color w:val="231F20"/>
          <w:sz w:val="24"/>
          <w:szCs w:val="24"/>
          <w:lang w:val="el-GR"/>
        </w:rPr>
        <w:t xml:space="preserve"> μπορεί να </w:t>
      </w:r>
      <w:r>
        <w:rPr>
          <w:rFonts w:cs="HelveticaNeueLTStd-Lt"/>
          <w:color w:val="231F20"/>
          <w:sz w:val="24"/>
          <w:szCs w:val="24"/>
          <w:lang w:val="el-GR"/>
        </w:rPr>
        <w:t>ετοιμάσει τα χαρτάκια κάθε χαρακτήρα εκ των προτέρων. Η ουσία/</w:t>
      </w:r>
      <w:r w:rsidRPr="001B051D">
        <w:rPr>
          <w:rFonts w:cs="HelveticaNeueLTStd-Lt"/>
          <w:color w:val="231F20"/>
          <w:sz w:val="24"/>
          <w:szCs w:val="24"/>
          <w:lang w:val="el-GR"/>
        </w:rPr>
        <w:t xml:space="preserve">βάση της άσκησης είναι οι συμμετέχοντες </w:t>
      </w:r>
      <w:r w:rsidR="00A03133">
        <w:rPr>
          <w:rFonts w:cs="HelveticaNeueLTStd-Lt"/>
          <w:color w:val="231F20"/>
          <w:sz w:val="24"/>
          <w:szCs w:val="24"/>
          <w:lang w:val="el-GR"/>
        </w:rPr>
        <w:t>να αποκτήσουν</w:t>
      </w:r>
      <w:r>
        <w:rPr>
          <w:rFonts w:cs="HelveticaNeueLTStd-Lt"/>
          <w:color w:val="231F20"/>
          <w:sz w:val="24"/>
          <w:szCs w:val="24"/>
          <w:lang w:val="el-GR"/>
        </w:rPr>
        <w:t xml:space="preserve"> επίγνωση των δικών τους</w:t>
      </w:r>
      <w:r w:rsidRPr="001B051D">
        <w:rPr>
          <w:rFonts w:cs="HelveticaNeueLTStd-Lt"/>
          <w:color w:val="231F20"/>
          <w:sz w:val="24"/>
          <w:szCs w:val="24"/>
          <w:lang w:val="el-GR"/>
        </w:rPr>
        <w:t xml:space="preserve"> </w:t>
      </w:r>
      <w:r>
        <w:rPr>
          <w:rFonts w:cs="HelveticaNeueLTStd-Lt"/>
          <w:color w:val="231F20"/>
          <w:sz w:val="24"/>
          <w:szCs w:val="24"/>
          <w:lang w:val="el-GR"/>
        </w:rPr>
        <w:t>προσωπικών αξιών</w:t>
      </w:r>
      <w:r w:rsidRPr="001B051D">
        <w:rPr>
          <w:rFonts w:cs="HelveticaNeueLTStd-Lt"/>
          <w:color w:val="231F20"/>
          <w:sz w:val="24"/>
          <w:szCs w:val="24"/>
          <w:lang w:val="el-GR"/>
        </w:rPr>
        <w:t xml:space="preserve">, </w:t>
      </w:r>
      <w:r>
        <w:rPr>
          <w:rFonts w:cs="HelveticaNeueLTStd-Lt"/>
          <w:color w:val="231F20"/>
          <w:sz w:val="24"/>
          <w:szCs w:val="24"/>
          <w:lang w:val="el-GR"/>
        </w:rPr>
        <w:t>ποιοτήτων</w:t>
      </w:r>
      <w:r w:rsidRPr="001B051D">
        <w:rPr>
          <w:rFonts w:cs="HelveticaNeueLTStd-Lt"/>
          <w:color w:val="231F20"/>
          <w:sz w:val="24"/>
          <w:szCs w:val="24"/>
          <w:lang w:val="el-GR"/>
        </w:rPr>
        <w:t xml:space="preserve">, καθώς και </w:t>
      </w:r>
      <w:r>
        <w:rPr>
          <w:rFonts w:cs="HelveticaNeueLTStd-Lt"/>
          <w:color w:val="231F20"/>
          <w:sz w:val="24"/>
          <w:szCs w:val="24"/>
          <w:lang w:val="el-GR"/>
        </w:rPr>
        <w:t>των αδύνατων σημείων</w:t>
      </w:r>
      <w:r w:rsidRPr="001B051D">
        <w:rPr>
          <w:rFonts w:cs="HelveticaNeueLTStd-Lt"/>
          <w:color w:val="231F20"/>
          <w:sz w:val="24"/>
          <w:szCs w:val="24"/>
          <w:lang w:val="el-GR"/>
        </w:rPr>
        <w:t xml:space="preserve"> του χαρακτήρα τους. </w:t>
      </w:r>
      <w:r>
        <w:rPr>
          <w:rFonts w:cs="HelveticaNeueLTStd-Lt"/>
          <w:color w:val="231F20"/>
          <w:sz w:val="24"/>
          <w:szCs w:val="24"/>
          <w:lang w:val="el-GR"/>
        </w:rPr>
        <w:t>Ο εκπαιδευτής θα πρέπει να αφ</w:t>
      </w:r>
      <w:r w:rsidR="00A03133">
        <w:rPr>
          <w:rFonts w:cs="HelveticaNeueLTStd-Lt"/>
          <w:color w:val="231F20"/>
          <w:sz w:val="24"/>
          <w:szCs w:val="24"/>
          <w:lang w:val="el-GR"/>
        </w:rPr>
        <w:t>ιερώσ</w:t>
      </w:r>
      <w:r>
        <w:rPr>
          <w:rFonts w:cs="HelveticaNeueLTStd-Lt"/>
          <w:color w:val="231F20"/>
          <w:sz w:val="24"/>
          <w:szCs w:val="24"/>
          <w:lang w:val="el-GR"/>
        </w:rPr>
        <w:t>ει</w:t>
      </w:r>
      <w:r w:rsidRPr="001B051D">
        <w:rPr>
          <w:rFonts w:cs="HelveticaNeueLTStd-Lt"/>
          <w:color w:val="231F20"/>
          <w:sz w:val="24"/>
          <w:szCs w:val="24"/>
          <w:lang w:val="el-GR"/>
        </w:rPr>
        <w:t xml:space="preserve"> το ίδιο χρονικό διάστημα και </w:t>
      </w:r>
      <w:r w:rsidR="00A03133">
        <w:rPr>
          <w:rFonts w:cs="HelveticaNeueLTStd-Lt"/>
          <w:color w:val="231F20"/>
          <w:sz w:val="24"/>
          <w:szCs w:val="24"/>
          <w:lang w:val="el-GR"/>
        </w:rPr>
        <w:t>για τα</w:t>
      </w:r>
      <w:r w:rsidRPr="001B051D">
        <w:rPr>
          <w:rFonts w:cs="HelveticaNeueLTStd-Lt"/>
          <w:color w:val="231F20"/>
          <w:sz w:val="24"/>
          <w:szCs w:val="24"/>
          <w:lang w:val="el-GR"/>
        </w:rPr>
        <w:t xml:space="preserve"> δύο σημεία του χαρακτήρα, επειδή τόσο τα θετικά όσο και τα λιγότερο θετικά προσωπικά χαρακτηριστικά επιτρέπουν στο άτομο να </w:t>
      </w:r>
      <w:r>
        <w:rPr>
          <w:rFonts w:cs="HelveticaNeueLTStd-Lt"/>
          <w:color w:val="231F20"/>
          <w:sz w:val="24"/>
          <w:szCs w:val="24"/>
          <w:lang w:val="el-GR"/>
        </w:rPr>
        <w:t>διαχειριστεί τις συγκρούσεις,</w:t>
      </w:r>
      <w:r w:rsidRPr="001B051D">
        <w:rPr>
          <w:rFonts w:cs="HelveticaNeueLTStd-Lt"/>
          <w:color w:val="231F20"/>
          <w:sz w:val="24"/>
          <w:szCs w:val="24"/>
          <w:lang w:val="el-GR"/>
        </w:rPr>
        <w:t xml:space="preserve"> με </w:t>
      </w:r>
      <w:r>
        <w:rPr>
          <w:rFonts w:cs="HelveticaNeueLTStd-Lt"/>
          <w:color w:val="231F20"/>
          <w:sz w:val="24"/>
          <w:szCs w:val="24"/>
          <w:lang w:val="el-GR"/>
        </w:rPr>
        <w:t>διαφορετικό</w:t>
      </w:r>
      <w:r w:rsidRPr="001B051D">
        <w:rPr>
          <w:rFonts w:cs="HelveticaNeueLTStd-Lt"/>
          <w:color w:val="231F20"/>
          <w:sz w:val="24"/>
          <w:szCs w:val="24"/>
          <w:lang w:val="el-GR"/>
        </w:rPr>
        <w:t xml:space="preserve"> </w:t>
      </w:r>
      <w:r>
        <w:rPr>
          <w:rFonts w:cs="HelveticaNeueLTStd-Lt"/>
          <w:color w:val="231F20"/>
          <w:sz w:val="24"/>
          <w:szCs w:val="24"/>
          <w:lang w:val="el-GR"/>
        </w:rPr>
        <w:t xml:space="preserve">βέβαια </w:t>
      </w:r>
      <w:r w:rsidRPr="001B051D">
        <w:rPr>
          <w:rFonts w:cs="HelveticaNeueLTStd-Lt"/>
          <w:color w:val="231F20"/>
          <w:sz w:val="24"/>
          <w:szCs w:val="24"/>
          <w:lang w:val="el-GR"/>
        </w:rPr>
        <w:t xml:space="preserve">τρόπο. Στο τέλος, ένα </w:t>
      </w:r>
      <w:r>
        <w:rPr>
          <w:rFonts w:cs="HelveticaNeueLTStd-Lt"/>
          <w:color w:val="231F20"/>
          <w:sz w:val="24"/>
          <w:szCs w:val="24"/>
          <w:lang w:val="el-GR"/>
        </w:rPr>
        <w:t>έναυσμα</w:t>
      </w:r>
      <w:r w:rsidRPr="001B051D">
        <w:rPr>
          <w:rFonts w:cs="HelveticaNeueLTStd-Lt"/>
          <w:color w:val="231F20"/>
          <w:sz w:val="24"/>
          <w:szCs w:val="24"/>
          <w:lang w:val="el-GR"/>
        </w:rPr>
        <w:t xml:space="preserve"> </w:t>
      </w:r>
      <w:r>
        <w:rPr>
          <w:rFonts w:cs="HelveticaNeueLTStd-Lt"/>
          <w:color w:val="231F20"/>
          <w:sz w:val="24"/>
          <w:szCs w:val="24"/>
          <w:lang w:val="el-GR"/>
        </w:rPr>
        <w:t>από</w:t>
      </w:r>
      <w:r w:rsidRPr="001B051D">
        <w:rPr>
          <w:rFonts w:cs="HelveticaNeueLTStd-Lt"/>
          <w:color w:val="231F20"/>
          <w:sz w:val="24"/>
          <w:szCs w:val="24"/>
          <w:lang w:val="el-GR"/>
        </w:rPr>
        <w:t xml:space="preserve"> τον εκπαιδευτή </w:t>
      </w:r>
      <w:r>
        <w:rPr>
          <w:rFonts w:cs="HelveticaNeueLTStd-Lt"/>
          <w:color w:val="231F20"/>
          <w:sz w:val="24"/>
          <w:szCs w:val="24"/>
          <w:lang w:val="el-GR"/>
        </w:rPr>
        <w:t>θα μπορούσε</w:t>
      </w:r>
      <w:r w:rsidRPr="001B051D">
        <w:rPr>
          <w:rFonts w:cs="HelveticaNeueLTStd-Lt"/>
          <w:color w:val="231F20"/>
          <w:sz w:val="24"/>
          <w:szCs w:val="24"/>
          <w:lang w:val="el-GR"/>
        </w:rPr>
        <w:t xml:space="preserve"> να είναι</w:t>
      </w:r>
      <w:r>
        <w:rPr>
          <w:rFonts w:cs="HelveticaNeueLTStd-Lt"/>
          <w:color w:val="231F20"/>
          <w:sz w:val="24"/>
          <w:szCs w:val="24"/>
          <w:lang w:val="el-GR"/>
        </w:rPr>
        <w:t xml:space="preserve"> </w:t>
      </w:r>
      <w:r w:rsidRPr="001B051D">
        <w:rPr>
          <w:rFonts w:cs="HelveticaNeueLTStd-Lt"/>
          <w:color w:val="231F20"/>
          <w:sz w:val="24"/>
          <w:szCs w:val="24"/>
          <w:lang w:val="el-GR"/>
        </w:rPr>
        <w:t xml:space="preserve">τι μπορεί να κάνει ένα άτομο </w:t>
      </w:r>
      <w:r w:rsidR="00A03133">
        <w:rPr>
          <w:rFonts w:cs="HelveticaNeueLTStd-Lt"/>
          <w:color w:val="231F20"/>
          <w:sz w:val="24"/>
          <w:szCs w:val="24"/>
          <w:lang w:val="el-GR"/>
        </w:rPr>
        <w:t>με τις πιο αδύναμες ιδιότητέ</w:t>
      </w:r>
      <w:r w:rsidRPr="001B051D">
        <w:rPr>
          <w:rFonts w:cs="HelveticaNeueLTStd-Lt"/>
          <w:color w:val="231F20"/>
          <w:sz w:val="24"/>
          <w:szCs w:val="24"/>
          <w:lang w:val="el-GR"/>
        </w:rPr>
        <w:t>ς</w:t>
      </w:r>
      <w:r>
        <w:rPr>
          <w:rFonts w:cs="HelveticaNeueLTStd-Lt"/>
          <w:color w:val="231F20"/>
          <w:sz w:val="24"/>
          <w:szCs w:val="24"/>
          <w:lang w:val="el-GR"/>
        </w:rPr>
        <w:t xml:space="preserve"> του</w:t>
      </w:r>
      <w:r w:rsidRPr="001B051D">
        <w:rPr>
          <w:rFonts w:cs="HelveticaNeueLTStd-Lt"/>
          <w:color w:val="231F20"/>
          <w:sz w:val="24"/>
          <w:szCs w:val="24"/>
          <w:lang w:val="el-GR"/>
        </w:rPr>
        <w:t xml:space="preserve">, για να </w:t>
      </w:r>
      <w:r>
        <w:rPr>
          <w:rFonts w:cs="HelveticaNeueLTStd-Lt"/>
          <w:color w:val="231F20"/>
          <w:sz w:val="24"/>
          <w:szCs w:val="24"/>
          <w:lang w:val="el-GR"/>
        </w:rPr>
        <w:t xml:space="preserve">τις ενδυναμώσει και να τις χρησιμοποιήσει </w:t>
      </w:r>
      <w:r w:rsidR="00A03133">
        <w:rPr>
          <w:rFonts w:cs="HelveticaNeueLTStd-Lt"/>
          <w:color w:val="231F20"/>
          <w:sz w:val="24"/>
          <w:szCs w:val="24"/>
          <w:lang w:val="el-GR"/>
        </w:rPr>
        <w:t>ώστε να</w:t>
      </w:r>
      <w:r>
        <w:rPr>
          <w:rFonts w:cs="HelveticaNeueLTStd-Lt"/>
          <w:color w:val="231F20"/>
          <w:sz w:val="24"/>
          <w:szCs w:val="24"/>
          <w:lang w:val="el-GR"/>
        </w:rPr>
        <w:t xml:space="preserve"> βοηθηθεί </w:t>
      </w:r>
      <w:r w:rsidRPr="001B051D">
        <w:rPr>
          <w:rFonts w:cs="HelveticaNeueLTStd-Lt"/>
          <w:color w:val="231F20"/>
          <w:sz w:val="24"/>
          <w:szCs w:val="24"/>
          <w:lang w:val="el-GR"/>
        </w:rPr>
        <w:t>στην επίλυση των προκλήσεων της ζωής.</w:t>
      </w:r>
    </w:p>
    <w:p w:rsidR="001B051D" w:rsidRPr="001B051D" w:rsidRDefault="001B051D" w:rsidP="00A03133">
      <w:pPr>
        <w:shd w:val="clear" w:color="auto" w:fill="FFFFFF" w:themeFill="background1"/>
        <w:autoSpaceDE w:val="0"/>
        <w:autoSpaceDN w:val="0"/>
        <w:adjustRightInd w:val="0"/>
        <w:spacing w:after="0"/>
        <w:jc w:val="both"/>
        <w:rPr>
          <w:rFonts w:cs="HelveticaNeueLTStd-Lt"/>
          <w:color w:val="231F20"/>
          <w:sz w:val="24"/>
          <w:szCs w:val="24"/>
          <w:lang w:val="el-GR"/>
        </w:rPr>
      </w:pPr>
    </w:p>
    <w:p w:rsidR="00AD1982" w:rsidRDefault="00AD1982" w:rsidP="00A03133">
      <w:pPr>
        <w:shd w:val="clear" w:color="auto" w:fill="FFFFFF" w:themeFill="background1"/>
        <w:autoSpaceDE w:val="0"/>
        <w:autoSpaceDN w:val="0"/>
        <w:adjustRightInd w:val="0"/>
        <w:spacing w:after="0"/>
        <w:jc w:val="both"/>
        <w:rPr>
          <w:rFonts w:cs="HelveticaNeueLTStd-Lt"/>
          <w:color w:val="231F20"/>
          <w:sz w:val="24"/>
          <w:szCs w:val="24"/>
          <w:lang w:val="en-US"/>
        </w:rPr>
      </w:pPr>
      <w:r w:rsidRPr="00D604E0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Source/Literature:</w:t>
      </w:r>
      <w:r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 xml:space="preserve"> </w:t>
      </w:r>
    </w:p>
    <w:p w:rsidR="00AD1982" w:rsidRPr="000211A1" w:rsidRDefault="00642A94" w:rsidP="00A03133">
      <w:pPr>
        <w:shd w:val="clear" w:color="auto" w:fill="FFFFFF" w:themeFill="background1"/>
        <w:autoSpaceDE w:val="0"/>
        <w:autoSpaceDN w:val="0"/>
        <w:adjustRightInd w:val="0"/>
        <w:spacing w:after="0"/>
        <w:jc w:val="both"/>
        <w:rPr>
          <w:rFonts w:cs="HelveticaNeueLTStd-Lt"/>
          <w:color w:val="231F20"/>
          <w:lang w:val="en-US"/>
        </w:rPr>
      </w:pPr>
      <w:r>
        <w:rPr>
          <w:rFonts w:eastAsia="Times New Roman" w:cs="Times New Roman"/>
          <w:lang w:val="el-GR"/>
        </w:rPr>
        <w:t>Προσαρμογή</w:t>
      </w:r>
      <w:r w:rsidRPr="00642A94">
        <w:rPr>
          <w:rFonts w:eastAsia="Times New Roman" w:cs="Times New Roman"/>
          <w:lang w:val="en-US"/>
        </w:rPr>
        <w:t xml:space="preserve"> </w:t>
      </w:r>
      <w:r>
        <w:rPr>
          <w:rFonts w:eastAsia="Times New Roman" w:cs="Times New Roman"/>
          <w:lang w:val="el-GR"/>
        </w:rPr>
        <w:t>από</w:t>
      </w:r>
      <w:r w:rsidRPr="00642A94">
        <w:rPr>
          <w:rFonts w:eastAsia="Times New Roman" w:cs="Times New Roman"/>
          <w:lang w:val="en-US"/>
        </w:rPr>
        <w:t>:</w:t>
      </w:r>
      <w:r w:rsidR="000211A1" w:rsidRPr="000211A1">
        <w:rPr>
          <w:rFonts w:eastAsia="Times New Roman" w:cs="Times New Roman"/>
          <w:lang w:val="en-US"/>
        </w:rPr>
        <w:t xml:space="preserve"> “</w:t>
      </w:r>
      <w:r w:rsidR="00AD1982" w:rsidRPr="000211A1">
        <w:rPr>
          <w:rFonts w:eastAsia="Times New Roman" w:cs="Times New Roman"/>
          <w:lang w:val="en-US"/>
        </w:rPr>
        <w:t>The big book of conflict resolution games: Quick, Effective Activities to Improve Communication, Trust, and Collaboratio</w:t>
      </w:r>
      <w:r w:rsidR="000211A1" w:rsidRPr="000211A1">
        <w:rPr>
          <w:rFonts w:eastAsia="Times New Roman" w:cs="Times New Roman"/>
          <w:lang w:val="en-US"/>
        </w:rPr>
        <w:t xml:space="preserve">n” by Mary </w:t>
      </w:r>
      <w:proofErr w:type="spellStart"/>
      <w:r w:rsidR="000211A1" w:rsidRPr="000211A1">
        <w:rPr>
          <w:rFonts w:eastAsia="Times New Roman" w:cs="Times New Roman"/>
          <w:lang w:val="en-US"/>
        </w:rPr>
        <w:t>Scannell</w:t>
      </w:r>
      <w:proofErr w:type="spellEnd"/>
      <w:r w:rsidR="000211A1" w:rsidRPr="000211A1">
        <w:rPr>
          <w:rFonts w:eastAsia="Times New Roman" w:cs="Times New Roman"/>
          <w:lang w:val="en-US"/>
        </w:rPr>
        <w:t>,</w:t>
      </w:r>
      <w:r w:rsidR="00AD1982" w:rsidRPr="000211A1">
        <w:rPr>
          <w:rFonts w:eastAsia="Times New Roman" w:cs="Times New Roman"/>
          <w:lang w:val="en-US"/>
        </w:rPr>
        <w:t xml:space="preserve"> Mc </w:t>
      </w:r>
      <w:proofErr w:type="spellStart"/>
      <w:r w:rsidR="00AD1982" w:rsidRPr="000211A1">
        <w:rPr>
          <w:rFonts w:eastAsia="Times New Roman" w:cs="Times New Roman"/>
          <w:lang w:val="en-US"/>
        </w:rPr>
        <w:t>Graw</w:t>
      </w:r>
      <w:proofErr w:type="spellEnd"/>
      <w:r w:rsidR="00AD1982" w:rsidRPr="000211A1">
        <w:rPr>
          <w:rFonts w:eastAsia="Times New Roman" w:cs="Times New Roman"/>
          <w:lang w:val="en-US"/>
        </w:rPr>
        <w:t xml:space="preserve"> Hil</w:t>
      </w:r>
      <w:r w:rsidR="000211A1" w:rsidRPr="000211A1">
        <w:rPr>
          <w:rFonts w:eastAsia="Times New Roman" w:cs="Times New Roman"/>
          <w:lang w:val="en-US"/>
        </w:rPr>
        <w:t>l 2010</w:t>
      </w:r>
      <w:r w:rsidR="00AD1982" w:rsidRPr="000211A1">
        <w:rPr>
          <w:rFonts w:eastAsia="Times New Roman" w:cs="Times New Roman"/>
          <w:lang w:val="en-US"/>
        </w:rPr>
        <w:t>.</w:t>
      </w:r>
    </w:p>
    <w:p w:rsidR="00AD1982" w:rsidRPr="00C33254" w:rsidRDefault="00AD1982" w:rsidP="00A03133">
      <w:pPr>
        <w:keepNext/>
        <w:keepLines/>
        <w:spacing w:before="480"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n-US"/>
        </w:rPr>
      </w:pPr>
      <w:r w:rsidRPr="00C33254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n-US"/>
        </w:rPr>
        <w:t>Handouts:</w:t>
      </w:r>
    </w:p>
    <w:p w:rsidR="000211A1" w:rsidRPr="000211A1" w:rsidRDefault="00A03133" w:rsidP="00A03133">
      <w:pPr>
        <w:numPr>
          <w:ilvl w:val="0"/>
          <w:numId w:val="21"/>
        </w:numPr>
        <w:contextualSpacing/>
        <w:jc w:val="both"/>
        <w:rPr>
          <w:rFonts w:ascii="Calibri" w:eastAsia="Calibri" w:hAnsi="Calibri" w:cs="Arial"/>
          <w:color w:val="17365D"/>
          <w:lang w:val="en-US"/>
        </w:rPr>
      </w:pPr>
      <w:r>
        <w:rPr>
          <w:rFonts w:ascii="Calibri" w:eastAsia="Calibri" w:hAnsi="Calibri" w:cs="Arial"/>
          <w:lang w:val="el-GR"/>
        </w:rPr>
        <w:t>Μια Δέσμη Χαρακτήρων</w:t>
      </w:r>
    </w:p>
    <w:p w:rsidR="00AD1982" w:rsidRPr="00042541" w:rsidRDefault="00AD1982" w:rsidP="00A03133">
      <w:pPr>
        <w:ind w:left="720"/>
        <w:contextualSpacing/>
        <w:jc w:val="both"/>
        <w:rPr>
          <w:rFonts w:ascii="Calibri" w:eastAsia="Calibri" w:hAnsi="Calibri" w:cs="Arial"/>
          <w:color w:val="17365D"/>
          <w:sz w:val="24"/>
          <w:szCs w:val="24"/>
          <w:lang w:val="en-US"/>
        </w:rPr>
      </w:pPr>
    </w:p>
    <w:p w:rsidR="00AD1982" w:rsidRDefault="00AD1982" w:rsidP="00A03133">
      <w:pPr>
        <w:contextualSpacing/>
        <w:jc w:val="both"/>
        <w:rPr>
          <w:rFonts w:ascii="Calibri" w:eastAsia="Calibri" w:hAnsi="Calibri" w:cs="Arial"/>
          <w:sz w:val="24"/>
          <w:szCs w:val="24"/>
          <w:lang w:val="en-US"/>
        </w:rPr>
      </w:pPr>
    </w:p>
    <w:p w:rsidR="00AD1982" w:rsidRDefault="00AD1982" w:rsidP="00A03133">
      <w:pPr>
        <w:contextualSpacing/>
        <w:jc w:val="both"/>
        <w:rPr>
          <w:rFonts w:ascii="Calibri" w:eastAsia="Calibri" w:hAnsi="Calibri" w:cs="Arial"/>
          <w:sz w:val="24"/>
          <w:szCs w:val="24"/>
          <w:lang w:val="en-US"/>
        </w:rPr>
      </w:pPr>
    </w:p>
    <w:p w:rsidR="004F24D9" w:rsidRDefault="004F24D9" w:rsidP="00A03133">
      <w:pPr>
        <w:spacing w:after="300" w:line="240" w:lineRule="auto"/>
        <w:contextualSpacing/>
        <w:jc w:val="both"/>
        <w:rPr>
          <w:rStyle w:val="-"/>
        </w:rPr>
      </w:pPr>
    </w:p>
    <w:sectPr w:rsidR="004F24D9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4978" w:rsidRDefault="008C4978" w:rsidP="000D1CD3">
      <w:pPr>
        <w:spacing w:after="0" w:line="240" w:lineRule="auto"/>
      </w:pPr>
      <w:r>
        <w:separator/>
      </w:r>
    </w:p>
  </w:endnote>
  <w:endnote w:type="continuationSeparator" w:id="0">
    <w:p w:rsidR="008C4978" w:rsidRDefault="008C4978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KeplerStd-Ligh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HelveticaNeueLTStd-Lt">
    <w:altName w:val="MS PMincho"/>
    <w:charset w:val="8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D6B" w:rsidRDefault="007A5362" w:rsidP="00AF4D6B">
    <w:pPr>
      <w:pStyle w:val="a6"/>
      <w:jc w:val="center"/>
    </w:pPr>
    <w:r>
      <w:rPr>
        <w:noProof/>
        <w:lang w:val="el-GR" w:eastAsia="el-GR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a6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a6"/>
      <w:rPr>
        <w:sz w:val="14"/>
        <w:szCs w:val="14"/>
      </w:rPr>
    </w:pPr>
  </w:p>
  <w:p w:rsidR="0064630B" w:rsidRDefault="00AF4D6B" w:rsidP="007A5362">
    <w:pPr>
      <w:pStyle w:val="a6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4978" w:rsidRDefault="008C4978" w:rsidP="000D1CD3">
      <w:pPr>
        <w:spacing w:after="0" w:line="240" w:lineRule="auto"/>
      </w:pPr>
      <w:r>
        <w:separator/>
      </w:r>
    </w:p>
  </w:footnote>
  <w:footnote w:type="continuationSeparator" w:id="0">
    <w:p w:rsidR="008C4978" w:rsidRDefault="008C4978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362" w:rsidRDefault="007A5362" w:rsidP="007A5362">
    <w:pPr>
      <w:pStyle w:val="a3"/>
      <w:pBdr>
        <w:bottom w:val="none" w:sz="0" w:space="0" w:color="auto"/>
      </w:pBdr>
    </w:pPr>
    <w:r>
      <w:rPr>
        <w:noProof/>
        <w:lang w:val="el-GR" w:eastAsia="el-GR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D5C12"/>
    <w:multiLevelType w:val="hybridMultilevel"/>
    <w:tmpl w:val="D53ACA2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3A419F"/>
    <w:multiLevelType w:val="multilevel"/>
    <w:tmpl w:val="D4D69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decimal"/>
      <w:lvlText w:val="%2-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A0A5F1C"/>
    <w:multiLevelType w:val="hybridMultilevel"/>
    <w:tmpl w:val="E33E435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C680F67"/>
    <w:multiLevelType w:val="hybridMultilevel"/>
    <w:tmpl w:val="A164E63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1"/>
  </w:num>
  <w:num w:numId="3">
    <w:abstractNumId w:val="15"/>
  </w:num>
  <w:num w:numId="4">
    <w:abstractNumId w:val="24"/>
  </w:num>
  <w:num w:numId="5">
    <w:abstractNumId w:val="3"/>
  </w:num>
  <w:num w:numId="6">
    <w:abstractNumId w:val="9"/>
  </w:num>
  <w:num w:numId="7">
    <w:abstractNumId w:val="10"/>
  </w:num>
  <w:num w:numId="8">
    <w:abstractNumId w:val="12"/>
  </w:num>
  <w:num w:numId="9">
    <w:abstractNumId w:val="18"/>
  </w:num>
  <w:num w:numId="10">
    <w:abstractNumId w:val="0"/>
  </w:num>
  <w:num w:numId="11">
    <w:abstractNumId w:val="16"/>
  </w:num>
  <w:num w:numId="12">
    <w:abstractNumId w:val="17"/>
  </w:num>
  <w:num w:numId="13">
    <w:abstractNumId w:val="5"/>
  </w:num>
  <w:num w:numId="14">
    <w:abstractNumId w:val="21"/>
  </w:num>
  <w:num w:numId="15">
    <w:abstractNumId w:val="7"/>
  </w:num>
  <w:num w:numId="16">
    <w:abstractNumId w:val="20"/>
  </w:num>
  <w:num w:numId="17">
    <w:abstractNumId w:val="6"/>
  </w:num>
  <w:num w:numId="18">
    <w:abstractNumId w:val="23"/>
  </w:num>
  <w:num w:numId="19">
    <w:abstractNumId w:val="2"/>
  </w:num>
  <w:num w:numId="20">
    <w:abstractNumId w:val="4"/>
  </w:num>
  <w:num w:numId="21">
    <w:abstractNumId w:val="8"/>
  </w:num>
  <w:num w:numId="22">
    <w:abstractNumId w:val="13"/>
  </w:num>
  <w:num w:numId="23">
    <w:abstractNumId w:val="11"/>
  </w:num>
  <w:num w:numId="24">
    <w:abstractNumId w:val="14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923"/>
    <w:rsid w:val="000003BD"/>
    <w:rsid w:val="0000279A"/>
    <w:rsid w:val="000115B0"/>
    <w:rsid w:val="000149C3"/>
    <w:rsid w:val="000211A1"/>
    <w:rsid w:val="00045427"/>
    <w:rsid w:val="000475FC"/>
    <w:rsid w:val="000B0DF5"/>
    <w:rsid w:val="000B12D0"/>
    <w:rsid w:val="000B2D33"/>
    <w:rsid w:val="000D1CD3"/>
    <w:rsid w:val="000E5E3F"/>
    <w:rsid w:val="000F015D"/>
    <w:rsid w:val="000F4C25"/>
    <w:rsid w:val="00104A30"/>
    <w:rsid w:val="00104AC5"/>
    <w:rsid w:val="00116217"/>
    <w:rsid w:val="00155FC3"/>
    <w:rsid w:val="00185551"/>
    <w:rsid w:val="001935EF"/>
    <w:rsid w:val="001A7079"/>
    <w:rsid w:val="001B051D"/>
    <w:rsid w:val="001C6E99"/>
    <w:rsid w:val="001F27DC"/>
    <w:rsid w:val="00210220"/>
    <w:rsid w:val="00221BD4"/>
    <w:rsid w:val="00246E82"/>
    <w:rsid w:val="00254589"/>
    <w:rsid w:val="0025756A"/>
    <w:rsid w:val="0026616F"/>
    <w:rsid w:val="00271FF4"/>
    <w:rsid w:val="002775A6"/>
    <w:rsid w:val="00284F04"/>
    <w:rsid w:val="0029066F"/>
    <w:rsid w:val="0029080A"/>
    <w:rsid w:val="002A460F"/>
    <w:rsid w:val="002F1653"/>
    <w:rsid w:val="0030616A"/>
    <w:rsid w:val="00314011"/>
    <w:rsid w:val="00320376"/>
    <w:rsid w:val="00332D28"/>
    <w:rsid w:val="00342D2A"/>
    <w:rsid w:val="00350EBF"/>
    <w:rsid w:val="00365016"/>
    <w:rsid w:val="003F45D8"/>
    <w:rsid w:val="00427A2A"/>
    <w:rsid w:val="00446FFD"/>
    <w:rsid w:val="00450F67"/>
    <w:rsid w:val="004604C3"/>
    <w:rsid w:val="004629F2"/>
    <w:rsid w:val="00465214"/>
    <w:rsid w:val="00482170"/>
    <w:rsid w:val="004A1BB1"/>
    <w:rsid w:val="004A3DDF"/>
    <w:rsid w:val="004D189B"/>
    <w:rsid w:val="004E5976"/>
    <w:rsid w:val="004F24D9"/>
    <w:rsid w:val="005015ED"/>
    <w:rsid w:val="00521B2F"/>
    <w:rsid w:val="00527449"/>
    <w:rsid w:val="00552140"/>
    <w:rsid w:val="00553EC2"/>
    <w:rsid w:val="00570A54"/>
    <w:rsid w:val="0058475A"/>
    <w:rsid w:val="00587A1A"/>
    <w:rsid w:val="00596558"/>
    <w:rsid w:val="005A3874"/>
    <w:rsid w:val="005D0E86"/>
    <w:rsid w:val="005D4166"/>
    <w:rsid w:val="00605A2B"/>
    <w:rsid w:val="00615923"/>
    <w:rsid w:val="00624E0D"/>
    <w:rsid w:val="00642A94"/>
    <w:rsid w:val="00643766"/>
    <w:rsid w:val="0064630B"/>
    <w:rsid w:val="00663042"/>
    <w:rsid w:val="006727D4"/>
    <w:rsid w:val="0068586C"/>
    <w:rsid w:val="00685D10"/>
    <w:rsid w:val="006A0EC3"/>
    <w:rsid w:val="007115CD"/>
    <w:rsid w:val="007130BB"/>
    <w:rsid w:val="007175E0"/>
    <w:rsid w:val="00734AEC"/>
    <w:rsid w:val="00743F8F"/>
    <w:rsid w:val="00746454"/>
    <w:rsid w:val="00746FFD"/>
    <w:rsid w:val="00760446"/>
    <w:rsid w:val="00767F76"/>
    <w:rsid w:val="007703C8"/>
    <w:rsid w:val="00770B7E"/>
    <w:rsid w:val="00776F7C"/>
    <w:rsid w:val="00781B3B"/>
    <w:rsid w:val="007824EF"/>
    <w:rsid w:val="007A39AC"/>
    <w:rsid w:val="007A5362"/>
    <w:rsid w:val="007B008D"/>
    <w:rsid w:val="007B0D89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C4978"/>
    <w:rsid w:val="008D5204"/>
    <w:rsid w:val="008E4FEA"/>
    <w:rsid w:val="00927640"/>
    <w:rsid w:val="00954790"/>
    <w:rsid w:val="009777BF"/>
    <w:rsid w:val="0098341E"/>
    <w:rsid w:val="00993DF9"/>
    <w:rsid w:val="009A3980"/>
    <w:rsid w:val="009B5C8D"/>
    <w:rsid w:val="009C113C"/>
    <w:rsid w:val="009D786C"/>
    <w:rsid w:val="009E3274"/>
    <w:rsid w:val="009E4BF2"/>
    <w:rsid w:val="009F13D9"/>
    <w:rsid w:val="00A03133"/>
    <w:rsid w:val="00A249AA"/>
    <w:rsid w:val="00A432CA"/>
    <w:rsid w:val="00A67F6F"/>
    <w:rsid w:val="00AB1154"/>
    <w:rsid w:val="00AB74AB"/>
    <w:rsid w:val="00AC344D"/>
    <w:rsid w:val="00AC4722"/>
    <w:rsid w:val="00AD1982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C2987"/>
    <w:rsid w:val="00BF1281"/>
    <w:rsid w:val="00C14222"/>
    <w:rsid w:val="00C23C0F"/>
    <w:rsid w:val="00C30713"/>
    <w:rsid w:val="00C51F49"/>
    <w:rsid w:val="00C63C35"/>
    <w:rsid w:val="00C70780"/>
    <w:rsid w:val="00C735EF"/>
    <w:rsid w:val="00C80277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62415"/>
    <w:rsid w:val="00E63333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D4D7E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F0EED3F-FC7E-44E6-A556-A42E82AEF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923"/>
    <w:rPr>
      <w:lang w:val="en-GB"/>
    </w:rPr>
  </w:style>
  <w:style w:type="paragraph" w:styleId="1">
    <w:name w:val="heading 1"/>
    <w:basedOn w:val="a"/>
    <w:next w:val="a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5">
    <w:name w:val="Light Shading Accent 5"/>
    <w:basedOn w:val="a1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a3">
    <w:name w:val="Title"/>
    <w:basedOn w:val="a"/>
    <w:next w:val="a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0"/>
    <w:link w:val="a3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a0"/>
    <w:link w:val="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a4">
    <w:name w:val="List Paragraph"/>
    <w:basedOn w:val="a"/>
    <w:uiPriority w:val="99"/>
    <w:qFormat/>
    <w:rsid w:val="00615923"/>
    <w:pPr>
      <w:ind w:left="720"/>
      <w:contextualSpacing/>
    </w:pPr>
  </w:style>
  <w:style w:type="paragraph" w:styleId="a5">
    <w:name w:val="header"/>
    <w:basedOn w:val="a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0"/>
    <w:link w:val="a5"/>
    <w:uiPriority w:val="99"/>
    <w:rsid w:val="000D1CD3"/>
    <w:rPr>
      <w:lang w:val="en-GB"/>
    </w:rPr>
  </w:style>
  <w:style w:type="paragraph" w:styleId="a6">
    <w:name w:val="footer"/>
    <w:basedOn w:val="a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0"/>
    <w:link w:val="a6"/>
    <w:uiPriority w:val="99"/>
    <w:rsid w:val="000D1CD3"/>
    <w:rPr>
      <w:lang w:val="en-GB"/>
    </w:rPr>
  </w:style>
  <w:style w:type="paragraph" w:styleId="a7">
    <w:name w:val="Balloon Text"/>
    <w:basedOn w:val="a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0"/>
    <w:link w:val="a7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-">
    <w:name w:val="Hyperlink"/>
    <w:basedOn w:val="a0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a0"/>
    <w:link w:val="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a0"/>
    <w:link w:val="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a8">
    <w:name w:val="Table Grid"/>
    <w:basedOn w:val="a1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sid w:val="00AB74AB"/>
    <w:rPr>
      <w:b/>
      <w:bCs/>
    </w:rPr>
  </w:style>
  <w:style w:type="table" w:styleId="-1">
    <w:name w:val="Light Shading Accent 1"/>
    <w:basedOn w:val="a1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Svetlosenenjepoudarek53">
    <w:name w:val="Svetlo senčenje – poudarek 53"/>
    <w:basedOn w:val="a1"/>
    <w:next w:val="-5"/>
    <w:uiPriority w:val="60"/>
    <w:rsid w:val="005D4166"/>
    <w:pPr>
      <w:spacing w:after="0" w:line="240" w:lineRule="auto"/>
    </w:pPr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Svetlosenenjepoudarek54">
    <w:name w:val="Svetlo senčenje – poudarek 54"/>
    <w:basedOn w:val="a1"/>
    <w:next w:val="-5"/>
    <w:uiPriority w:val="60"/>
    <w:rsid w:val="00A67F6F"/>
    <w:pPr>
      <w:spacing w:after="0" w:line="240" w:lineRule="auto"/>
    </w:pPr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Svetlosenenjepoudarek55">
    <w:name w:val="Svetlo senčenje – poudarek 55"/>
    <w:basedOn w:val="a1"/>
    <w:next w:val="-5"/>
    <w:uiPriority w:val="60"/>
    <w:rsid w:val="00596558"/>
    <w:pPr>
      <w:spacing w:after="0" w:line="240" w:lineRule="auto"/>
    </w:pPr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Svetlosenenjepoudarek56">
    <w:name w:val="Svetlo senčenje – poudarek 56"/>
    <w:basedOn w:val="a1"/>
    <w:next w:val="-5"/>
    <w:uiPriority w:val="60"/>
    <w:rsid w:val="00781B3B"/>
    <w:pPr>
      <w:spacing w:after="0" w:line="240" w:lineRule="auto"/>
    </w:pPr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Svetlosenenjepoudarek57">
    <w:name w:val="Svetlo senčenje – poudarek 57"/>
    <w:basedOn w:val="a1"/>
    <w:next w:val="-5"/>
    <w:uiPriority w:val="60"/>
    <w:rsid w:val="004E5976"/>
    <w:pPr>
      <w:spacing w:after="0" w:line="240" w:lineRule="auto"/>
    </w:pPr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Svetlosenenjepoudarek59">
    <w:name w:val="Svetlo senčenje – poudarek 59"/>
    <w:basedOn w:val="a1"/>
    <w:next w:val="-5"/>
    <w:uiPriority w:val="60"/>
    <w:rsid w:val="00AD1982"/>
    <w:pPr>
      <w:spacing w:after="0" w:line="240" w:lineRule="auto"/>
    </w:pPr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5C0C76-463A-478C-996F-C7E5D5ED9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455</Words>
  <Characters>2459</Characters>
  <Application>Microsoft Office Word</Application>
  <DocSecurity>0</DocSecurity>
  <Lines>20</Lines>
  <Paragraphs>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TU Wien - Studentenversion</Company>
  <LinksUpToDate>false</LinksUpToDate>
  <CharactersWithSpaces>2909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takis81 mark</cp:lastModifiedBy>
  <cp:revision>2</cp:revision>
  <dcterms:created xsi:type="dcterms:W3CDTF">2015-02-23T08:49:00Z</dcterms:created>
  <dcterms:modified xsi:type="dcterms:W3CDTF">2015-02-23T08:49:00Z</dcterms:modified>
</cp:coreProperties>
</file>