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135" w:rsidRPr="00586F23" w:rsidRDefault="000115B0" w:rsidP="00EB761B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  <w:lang w:val="el-GR"/>
        </w:rPr>
      </w:pPr>
      <w:r>
        <w:rPr>
          <w:sz w:val="44"/>
        </w:rPr>
        <w:t>Title:</w:t>
      </w:r>
      <w:r w:rsidR="004F24D9">
        <w:rPr>
          <w:sz w:val="44"/>
        </w:rPr>
        <w:t xml:space="preserve"> </w:t>
      </w:r>
      <w:r w:rsidR="00586F23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  <w:lang w:val="el-GR"/>
        </w:rPr>
        <w:t>Εκφράζοντας αιτή</w:t>
      </w:r>
      <w:bookmarkStart w:id="0" w:name="_GoBack"/>
      <w:bookmarkEnd w:id="0"/>
      <w:r w:rsidR="00586F23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  <w:lang w:val="el-GR"/>
        </w:rPr>
        <w:t>ματα</w:t>
      </w:r>
    </w:p>
    <w:p w:rsidR="00775209" w:rsidRPr="008B3FF3" w:rsidRDefault="00B03135" w:rsidP="00EB761B">
      <w:pPr>
        <w:pStyle w:val="a3"/>
        <w:pBdr>
          <w:bottom w:val="none" w:sz="0" w:space="0" w:color="auto"/>
        </w:pBdr>
        <w:spacing w:after="0"/>
        <w:rPr>
          <w:sz w:val="24"/>
        </w:rPr>
      </w:pPr>
      <w:r w:rsidRPr="00F67871">
        <w:rPr>
          <w:rFonts w:ascii="Cambria" w:eastAsia="Times New Roman" w:hAnsi="Cambria" w:cs="Times New Roman"/>
          <w:color w:val="17365D"/>
          <w:sz w:val="24"/>
        </w:rPr>
        <w:t xml:space="preserve">Exercise </w:t>
      </w:r>
      <w:r w:rsidR="008C56C4">
        <w:rPr>
          <w:rFonts w:ascii="Cambria" w:eastAsia="Times New Roman" w:hAnsi="Cambria" w:cs="Times New Roman"/>
          <w:color w:val="17365D"/>
          <w:sz w:val="24"/>
        </w:rPr>
        <w:t>Code:</w:t>
      </w:r>
      <w:r w:rsidR="008219E8">
        <w:rPr>
          <w:rFonts w:ascii="Cambria" w:eastAsia="Times New Roman" w:hAnsi="Cambria" w:cs="Times New Roman"/>
          <w:color w:val="17365D"/>
          <w:sz w:val="24"/>
        </w:rPr>
        <w:t xml:space="preserve">  SLINTEGRA028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775209" w:rsidTr="00AD7C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775209" w:rsidRPr="00E34E16" w:rsidRDefault="00775209" w:rsidP="00EB761B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775209" w:rsidRPr="00E34E16" w:rsidRDefault="00775209" w:rsidP="00EB761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775209" w:rsidRPr="00E34E16" w:rsidRDefault="00775209" w:rsidP="00EB761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775209" w:rsidRPr="00E34E16" w:rsidTr="00AD7C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775209" w:rsidRPr="000115B0" w:rsidRDefault="00775209" w:rsidP="00EB761B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775209" w:rsidRPr="000115B0" w:rsidRDefault="00775209" w:rsidP="00EB761B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3.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Personal Integrity</w:t>
            </w:r>
          </w:p>
          <w:p w:rsidR="00775209" w:rsidRPr="000115B0" w:rsidRDefault="00775209" w:rsidP="00EB761B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4.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Professional Integrity</w:t>
            </w:r>
          </w:p>
          <w:p w:rsidR="00775209" w:rsidRPr="00E34E16" w:rsidRDefault="00775209" w:rsidP="00EB761B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5.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Conflict Solving Strategies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775209" w:rsidRPr="00E34E16" w:rsidRDefault="00775209" w:rsidP="00EB76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775209" w:rsidRPr="00E34E16" w:rsidRDefault="00775209" w:rsidP="00EB76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775209" w:rsidRPr="00E34E16" w:rsidRDefault="00775209" w:rsidP="00EB76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15 min</w:t>
            </w:r>
          </w:p>
        </w:tc>
      </w:tr>
    </w:tbl>
    <w:p w:rsidR="00B03135" w:rsidRPr="0075106B" w:rsidRDefault="00B03135" w:rsidP="00EB761B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</w:rPr>
      </w:pPr>
      <w:r w:rsidRPr="00F67871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Purpose:</w:t>
      </w:r>
    </w:p>
    <w:p w:rsidR="00B03135" w:rsidRPr="00775209" w:rsidRDefault="00B03135" w:rsidP="00EB761B">
      <w:pPr>
        <w:numPr>
          <w:ilvl w:val="0"/>
          <w:numId w:val="12"/>
        </w:numPr>
        <w:contextualSpacing/>
        <w:rPr>
          <w:rFonts w:ascii="Calibri" w:eastAsia="Calibri" w:hAnsi="Calibri" w:cs="Arial"/>
        </w:rPr>
      </w:pPr>
      <w:r w:rsidRPr="00775209">
        <w:rPr>
          <w:rFonts w:ascii="Calibri" w:eastAsia="Calibri" w:hAnsi="Calibri" w:cs="Arial"/>
        </w:rPr>
        <w:t>To see whether you are in agreement about the clear expression of requests</w:t>
      </w:r>
    </w:p>
    <w:p w:rsidR="00B03135" w:rsidRPr="00775209" w:rsidRDefault="00B03135" w:rsidP="00EB761B">
      <w:pPr>
        <w:numPr>
          <w:ilvl w:val="0"/>
          <w:numId w:val="12"/>
        </w:numPr>
        <w:contextualSpacing/>
        <w:rPr>
          <w:rFonts w:ascii="Calibri" w:eastAsia="Calibri" w:hAnsi="Calibri" w:cs="Arial"/>
        </w:rPr>
      </w:pPr>
      <w:r w:rsidRPr="00775209">
        <w:rPr>
          <w:rFonts w:ascii="Calibri" w:eastAsia="Calibri" w:hAnsi="Calibri" w:cs="Arial"/>
        </w:rPr>
        <w:t>To learn how to express your requests</w:t>
      </w:r>
    </w:p>
    <w:p w:rsidR="00B03135" w:rsidRPr="00775209" w:rsidRDefault="00B03135" w:rsidP="00EB761B">
      <w:pPr>
        <w:numPr>
          <w:ilvl w:val="0"/>
          <w:numId w:val="12"/>
        </w:numPr>
        <w:contextualSpacing/>
        <w:rPr>
          <w:rFonts w:ascii="Calibri" w:eastAsia="Calibri" w:hAnsi="Calibri" w:cs="Arial"/>
        </w:rPr>
      </w:pPr>
      <w:r w:rsidRPr="00775209">
        <w:rPr>
          <w:rFonts w:ascii="Calibri" w:eastAsia="Calibri" w:hAnsi="Calibri" w:cs="Arial"/>
        </w:rPr>
        <w:t>To improve your own verbal expressions  and communication</w:t>
      </w:r>
    </w:p>
    <w:p w:rsidR="00B03135" w:rsidRPr="00775209" w:rsidRDefault="00B03135" w:rsidP="00EB761B">
      <w:pPr>
        <w:numPr>
          <w:ilvl w:val="0"/>
          <w:numId w:val="12"/>
        </w:numPr>
        <w:contextualSpacing/>
        <w:rPr>
          <w:rFonts w:ascii="Calibri" w:eastAsia="Calibri" w:hAnsi="Calibri" w:cs="Arial"/>
        </w:rPr>
      </w:pPr>
      <w:r w:rsidRPr="00775209">
        <w:rPr>
          <w:rFonts w:ascii="Calibri" w:eastAsia="Calibri" w:hAnsi="Calibri" w:cs="Arial"/>
        </w:rPr>
        <w:t xml:space="preserve">To </w:t>
      </w:r>
      <w:r w:rsidR="008C56C4">
        <w:rPr>
          <w:rFonts w:ascii="Calibri" w:eastAsia="Calibri" w:hAnsi="Calibri" w:cs="Arial"/>
        </w:rPr>
        <w:t>understand</w:t>
      </w:r>
      <w:r w:rsidRPr="00775209">
        <w:rPr>
          <w:rFonts w:ascii="Calibri" w:eastAsia="Calibri" w:hAnsi="Calibri" w:cs="Arial"/>
        </w:rPr>
        <w:t xml:space="preserve"> when the communication is a request and when it is a demand </w:t>
      </w:r>
    </w:p>
    <w:p w:rsidR="00B03135" w:rsidRPr="00F67871" w:rsidRDefault="00B03135" w:rsidP="00EB761B">
      <w:pPr>
        <w:ind w:left="720"/>
        <w:contextualSpacing/>
        <w:rPr>
          <w:rFonts w:ascii="Calibri" w:eastAsia="Calibri" w:hAnsi="Calibri" w:cs="Arial"/>
        </w:rPr>
      </w:pPr>
    </w:p>
    <w:p w:rsidR="00B03135" w:rsidRDefault="00B03135" w:rsidP="00EB761B">
      <w:pPr>
        <w:spacing w:after="0"/>
        <w:jc w:val="both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F67871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Description:</w:t>
      </w: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</w:t>
      </w:r>
    </w:p>
    <w:p w:rsidR="00586F23" w:rsidRPr="00586F23" w:rsidRDefault="00586F23" w:rsidP="00EB761B">
      <w:pPr>
        <w:spacing w:after="0"/>
        <w:rPr>
          <w:lang w:val="el-GR"/>
        </w:rPr>
      </w:pPr>
      <w:r w:rsidRPr="00586F23">
        <w:rPr>
          <w:lang w:val="el-GR"/>
        </w:rPr>
        <w:t xml:space="preserve">Οι συμμετέχοντες </w:t>
      </w:r>
      <w:r>
        <w:rPr>
          <w:lang w:val="el-GR"/>
        </w:rPr>
        <w:t>κυκλώνουν τον</w:t>
      </w:r>
      <w:r w:rsidRPr="00586F23">
        <w:rPr>
          <w:lang w:val="el-GR"/>
        </w:rPr>
        <w:t xml:space="preserve"> αριθμό μπροστά από κάθε μία από τις ακόλουθες δηλώσεις στις οποίες </w:t>
      </w:r>
      <w:r>
        <w:rPr>
          <w:lang w:val="el-GR"/>
        </w:rPr>
        <w:t>θεωρούν ότι ο ομιλητής</w:t>
      </w:r>
      <w:r w:rsidRPr="00586F23">
        <w:rPr>
          <w:lang w:val="el-GR"/>
        </w:rPr>
        <w:t xml:space="preserve"> </w:t>
      </w:r>
      <w:r>
        <w:rPr>
          <w:lang w:val="el-GR"/>
        </w:rPr>
        <w:t>αιτείται ξεκάθαρα κάτι</w:t>
      </w:r>
      <w:r w:rsidRPr="00586F23">
        <w:rPr>
          <w:lang w:val="el-GR"/>
        </w:rPr>
        <w:t>:</w:t>
      </w:r>
    </w:p>
    <w:p w:rsidR="00EB761B" w:rsidRDefault="00EB761B" w:rsidP="00EB761B">
      <w:pPr>
        <w:rPr>
          <w:lang w:val="el-GR"/>
        </w:rPr>
      </w:pPr>
    </w:p>
    <w:p w:rsidR="00586F23" w:rsidRPr="00EB761B" w:rsidRDefault="00586F23" w:rsidP="00EB761B">
      <w:pPr>
        <w:pStyle w:val="a4"/>
        <w:numPr>
          <w:ilvl w:val="0"/>
          <w:numId w:val="25"/>
        </w:numPr>
        <w:rPr>
          <w:lang w:val="el-GR"/>
        </w:rPr>
      </w:pPr>
      <w:r w:rsidRPr="00EB761B">
        <w:rPr>
          <w:lang w:val="el-GR"/>
        </w:rPr>
        <w:t xml:space="preserve">Θέλω να με </w:t>
      </w:r>
      <w:r w:rsidR="0065032D" w:rsidRPr="00EB761B">
        <w:rPr>
          <w:lang w:val="el-GR"/>
        </w:rPr>
        <w:t>καταλάβεις</w:t>
      </w:r>
      <w:r w:rsidRPr="00EB761B">
        <w:rPr>
          <w:lang w:val="el-GR"/>
        </w:rPr>
        <w:t>.</w:t>
      </w:r>
    </w:p>
    <w:p w:rsidR="00586F23" w:rsidRPr="00EB761B" w:rsidRDefault="00586F23" w:rsidP="00EB761B">
      <w:pPr>
        <w:pStyle w:val="a4"/>
        <w:numPr>
          <w:ilvl w:val="0"/>
          <w:numId w:val="25"/>
        </w:numPr>
        <w:rPr>
          <w:lang w:val="el-GR"/>
        </w:rPr>
      </w:pPr>
      <w:r w:rsidRPr="00EB761B">
        <w:rPr>
          <w:lang w:val="el-GR"/>
        </w:rPr>
        <w:t xml:space="preserve">Θα ήθελα να μου </w:t>
      </w:r>
      <w:r w:rsidR="0065032D" w:rsidRPr="00EB761B">
        <w:rPr>
          <w:lang w:val="el-GR"/>
        </w:rPr>
        <w:t>πεις</w:t>
      </w:r>
      <w:r w:rsidRPr="00EB761B">
        <w:rPr>
          <w:lang w:val="el-GR"/>
        </w:rPr>
        <w:t xml:space="preserve"> ένα πράγμα που έκανα </w:t>
      </w:r>
      <w:r w:rsidRPr="00EB761B">
        <w:rPr>
          <w:lang w:val="el-GR"/>
        </w:rPr>
        <w:t xml:space="preserve">το οποίο </w:t>
      </w:r>
      <w:r w:rsidR="0065032D" w:rsidRPr="00EB761B">
        <w:rPr>
          <w:lang w:val="el-GR"/>
        </w:rPr>
        <w:t>εκτιμάς</w:t>
      </w:r>
      <w:r w:rsidRPr="00EB761B">
        <w:rPr>
          <w:lang w:val="el-GR"/>
        </w:rPr>
        <w:t>.</w:t>
      </w:r>
    </w:p>
    <w:p w:rsidR="00586F23" w:rsidRPr="00EB761B" w:rsidRDefault="00586F23" w:rsidP="00EB761B">
      <w:pPr>
        <w:pStyle w:val="a4"/>
        <w:numPr>
          <w:ilvl w:val="0"/>
          <w:numId w:val="25"/>
        </w:numPr>
        <w:rPr>
          <w:lang w:val="el-GR"/>
        </w:rPr>
      </w:pPr>
      <w:r w:rsidRPr="00EB761B">
        <w:rPr>
          <w:lang w:val="el-GR"/>
        </w:rPr>
        <w:t>Θα ήθελα να αισθάνεσ</w:t>
      </w:r>
      <w:r w:rsidR="0065032D" w:rsidRPr="00EB761B">
        <w:rPr>
          <w:lang w:val="el-GR"/>
        </w:rPr>
        <w:t xml:space="preserve">αι πιο σίγουρος </w:t>
      </w:r>
      <w:r w:rsidRPr="00EB761B">
        <w:rPr>
          <w:lang w:val="el-GR"/>
        </w:rPr>
        <w:t xml:space="preserve">για τον εαυτό </w:t>
      </w:r>
      <w:r w:rsidR="0065032D" w:rsidRPr="00EB761B">
        <w:rPr>
          <w:lang w:val="el-GR"/>
        </w:rPr>
        <w:t>σου</w:t>
      </w:r>
      <w:r w:rsidRPr="00EB761B">
        <w:rPr>
          <w:lang w:val="el-GR"/>
        </w:rPr>
        <w:t>.</w:t>
      </w:r>
    </w:p>
    <w:p w:rsidR="00586F23" w:rsidRPr="00EB761B" w:rsidRDefault="00586F23" w:rsidP="00EB761B">
      <w:pPr>
        <w:pStyle w:val="a4"/>
        <w:numPr>
          <w:ilvl w:val="0"/>
          <w:numId w:val="25"/>
        </w:numPr>
        <w:rPr>
          <w:lang w:val="el-GR"/>
        </w:rPr>
      </w:pPr>
      <w:r w:rsidRPr="00EB761B">
        <w:rPr>
          <w:lang w:val="el-GR"/>
        </w:rPr>
        <w:t xml:space="preserve">Θέλω να </w:t>
      </w:r>
      <w:r w:rsidRPr="00EB761B">
        <w:rPr>
          <w:lang w:val="el-GR"/>
        </w:rPr>
        <w:t>σταματήσ</w:t>
      </w:r>
      <w:r w:rsidR="0065032D" w:rsidRPr="00EB761B">
        <w:rPr>
          <w:lang w:val="el-GR"/>
        </w:rPr>
        <w:t xml:space="preserve">εις </w:t>
      </w:r>
      <w:r w:rsidRPr="00EB761B">
        <w:rPr>
          <w:lang w:val="el-GR"/>
        </w:rPr>
        <w:t xml:space="preserve">να </w:t>
      </w:r>
      <w:r w:rsidR="0065032D" w:rsidRPr="00EB761B">
        <w:rPr>
          <w:lang w:val="el-GR"/>
        </w:rPr>
        <w:t>πίνεις</w:t>
      </w:r>
      <w:r w:rsidRPr="00EB761B">
        <w:rPr>
          <w:lang w:val="el-GR"/>
        </w:rPr>
        <w:t>.</w:t>
      </w:r>
    </w:p>
    <w:p w:rsidR="00586F23" w:rsidRPr="00EB761B" w:rsidRDefault="00586F23" w:rsidP="00EB761B">
      <w:pPr>
        <w:pStyle w:val="a4"/>
        <w:numPr>
          <w:ilvl w:val="0"/>
          <w:numId w:val="25"/>
        </w:numPr>
        <w:rPr>
          <w:lang w:val="el-GR"/>
        </w:rPr>
      </w:pPr>
      <w:r w:rsidRPr="00EB761B">
        <w:rPr>
          <w:lang w:val="el-GR"/>
        </w:rPr>
        <w:t xml:space="preserve">Θα ήθελα να </w:t>
      </w:r>
      <w:r w:rsidR="0065032D" w:rsidRPr="00EB761B">
        <w:rPr>
          <w:lang w:val="el-GR"/>
        </w:rPr>
        <w:t>μου επιτρέψεις</w:t>
      </w:r>
      <w:r w:rsidRPr="00EB761B">
        <w:rPr>
          <w:lang w:val="el-GR"/>
        </w:rPr>
        <w:t xml:space="preserve"> να είμαι ο εαυτός μου</w:t>
      </w:r>
      <w:r w:rsidRPr="00EB761B">
        <w:rPr>
          <w:lang w:val="el-GR"/>
        </w:rPr>
        <w:t>.</w:t>
      </w:r>
    </w:p>
    <w:p w:rsidR="00586F23" w:rsidRPr="00EB761B" w:rsidRDefault="00586F23" w:rsidP="00EB761B">
      <w:pPr>
        <w:pStyle w:val="a4"/>
        <w:numPr>
          <w:ilvl w:val="0"/>
          <w:numId w:val="25"/>
        </w:numPr>
        <w:rPr>
          <w:lang w:val="el-GR"/>
        </w:rPr>
      </w:pPr>
      <w:r w:rsidRPr="00EB761B">
        <w:rPr>
          <w:lang w:val="el-GR"/>
        </w:rPr>
        <w:t xml:space="preserve">Θα ήθελα να </w:t>
      </w:r>
      <w:r w:rsidR="0065032D" w:rsidRPr="00EB761B">
        <w:rPr>
          <w:lang w:val="el-GR"/>
        </w:rPr>
        <w:t>είσαι</w:t>
      </w:r>
      <w:r w:rsidRPr="00EB761B">
        <w:rPr>
          <w:lang w:val="el-GR"/>
        </w:rPr>
        <w:t xml:space="preserve"> ειλικρινής μαζί μου </w:t>
      </w:r>
      <w:r w:rsidRPr="00EB761B">
        <w:rPr>
          <w:lang w:val="el-GR"/>
        </w:rPr>
        <w:t>όσον αφορά</w:t>
      </w:r>
      <w:r w:rsidRPr="00EB761B">
        <w:rPr>
          <w:lang w:val="el-GR"/>
        </w:rPr>
        <w:t xml:space="preserve"> τη χθεσινή συνάντηση.</w:t>
      </w:r>
    </w:p>
    <w:p w:rsidR="00586F23" w:rsidRPr="00EB761B" w:rsidRDefault="00586F23" w:rsidP="00EB761B">
      <w:pPr>
        <w:pStyle w:val="a4"/>
        <w:numPr>
          <w:ilvl w:val="0"/>
          <w:numId w:val="25"/>
        </w:numPr>
        <w:rPr>
          <w:lang w:val="el-GR"/>
        </w:rPr>
      </w:pPr>
      <w:r w:rsidRPr="00EB761B">
        <w:rPr>
          <w:lang w:val="el-GR"/>
        </w:rPr>
        <w:t xml:space="preserve">Θα ήθελα να </w:t>
      </w:r>
      <w:r w:rsidR="0065032D" w:rsidRPr="00EB761B">
        <w:rPr>
          <w:lang w:val="el-GR"/>
        </w:rPr>
        <w:t xml:space="preserve">μην ξεπερνάς </w:t>
      </w:r>
      <w:r w:rsidR="0065032D" w:rsidRPr="00EB761B">
        <w:rPr>
          <w:lang w:val="el-GR"/>
        </w:rPr>
        <w:t>το όριο ταχύτητας</w:t>
      </w:r>
      <w:r w:rsidR="0065032D" w:rsidRPr="00EB761B">
        <w:rPr>
          <w:lang w:val="el-GR"/>
        </w:rPr>
        <w:t xml:space="preserve"> όταν </w:t>
      </w:r>
      <w:r w:rsidRPr="00EB761B">
        <w:rPr>
          <w:lang w:val="el-GR"/>
        </w:rPr>
        <w:t>οδηγεί</w:t>
      </w:r>
      <w:r w:rsidR="0065032D" w:rsidRPr="00EB761B">
        <w:rPr>
          <w:lang w:val="el-GR"/>
        </w:rPr>
        <w:t>ς</w:t>
      </w:r>
      <w:r w:rsidRPr="00EB761B">
        <w:rPr>
          <w:lang w:val="el-GR"/>
        </w:rPr>
        <w:t>.</w:t>
      </w:r>
    </w:p>
    <w:p w:rsidR="00586F23" w:rsidRPr="00EB761B" w:rsidRDefault="00586F23" w:rsidP="00EB761B">
      <w:pPr>
        <w:pStyle w:val="a4"/>
        <w:numPr>
          <w:ilvl w:val="0"/>
          <w:numId w:val="25"/>
        </w:numPr>
        <w:rPr>
          <w:lang w:val="el-GR"/>
        </w:rPr>
      </w:pPr>
      <w:r w:rsidRPr="00EB761B">
        <w:rPr>
          <w:lang w:val="el-GR"/>
        </w:rPr>
        <w:t>Θα ήθελα να σε γνωρίσω καλύτερα.</w:t>
      </w:r>
    </w:p>
    <w:p w:rsidR="00586F23" w:rsidRPr="00EB761B" w:rsidRDefault="00586F23" w:rsidP="00EB761B">
      <w:pPr>
        <w:pStyle w:val="a4"/>
        <w:numPr>
          <w:ilvl w:val="0"/>
          <w:numId w:val="25"/>
        </w:numPr>
        <w:rPr>
          <w:lang w:val="el-GR"/>
        </w:rPr>
      </w:pPr>
      <w:r w:rsidRPr="00EB761B">
        <w:rPr>
          <w:lang w:val="el-GR"/>
        </w:rPr>
        <w:t xml:space="preserve">Θα ήθελα να </w:t>
      </w:r>
      <w:r w:rsidR="0065032D" w:rsidRPr="00EB761B">
        <w:rPr>
          <w:lang w:val="el-GR"/>
        </w:rPr>
        <w:t>δείξεις</w:t>
      </w:r>
      <w:r w:rsidRPr="00EB761B">
        <w:rPr>
          <w:lang w:val="el-GR"/>
        </w:rPr>
        <w:t xml:space="preserve"> σεβασμό </w:t>
      </w:r>
      <w:r w:rsidR="0065032D" w:rsidRPr="00EB761B">
        <w:rPr>
          <w:lang w:val="el-GR"/>
        </w:rPr>
        <w:t>στην ιδιωτική</w:t>
      </w:r>
      <w:r w:rsidRPr="00EB761B">
        <w:rPr>
          <w:lang w:val="el-GR"/>
        </w:rPr>
        <w:t xml:space="preserve"> </w:t>
      </w:r>
      <w:r w:rsidR="0065032D" w:rsidRPr="00EB761B">
        <w:rPr>
          <w:lang w:val="el-GR"/>
        </w:rPr>
        <w:t>μου</w:t>
      </w:r>
      <w:r w:rsidR="0065032D" w:rsidRPr="00EB761B">
        <w:rPr>
          <w:lang w:val="el-GR"/>
        </w:rPr>
        <w:t xml:space="preserve"> ζωή</w:t>
      </w:r>
      <w:r w:rsidRPr="00EB761B">
        <w:rPr>
          <w:lang w:val="el-GR"/>
        </w:rPr>
        <w:t>.</w:t>
      </w:r>
    </w:p>
    <w:p w:rsidR="00586F23" w:rsidRPr="00EB761B" w:rsidRDefault="00586F23" w:rsidP="00EB761B">
      <w:pPr>
        <w:pStyle w:val="a4"/>
        <w:numPr>
          <w:ilvl w:val="0"/>
          <w:numId w:val="25"/>
        </w:numPr>
        <w:rPr>
          <w:lang w:val="el-GR"/>
        </w:rPr>
      </w:pPr>
      <w:r w:rsidRPr="00EB761B">
        <w:rPr>
          <w:lang w:val="el-GR"/>
        </w:rPr>
        <w:t xml:space="preserve">Θα ήθελα να </w:t>
      </w:r>
      <w:r w:rsidR="0065032D" w:rsidRPr="00EB761B">
        <w:rPr>
          <w:lang w:val="el-GR"/>
        </w:rPr>
        <w:t>ετοιμάζεις</w:t>
      </w:r>
      <w:r w:rsidRPr="00EB761B">
        <w:rPr>
          <w:lang w:val="el-GR"/>
        </w:rPr>
        <w:t xml:space="preserve"> το δείπνο πιο συχνά.</w:t>
      </w:r>
    </w:p>
    <w:p w:rsidR="00A64840" w:rsidRDefault="00A64840" w:rsidP="00EB761B">
      <w:pPr>
        <w:rPr>
          <w:iCs/>
          <w:lang w:val="el-GR"/>
        </w:rPr>
      </w:pPr>
    </w:p>
    <w:p w:rsidR="00A64840" w:rsidRPr="00A64840" w:rsidRDefault="00A64840" w:rsidP="00EB761B">
      <w:pPr>
        <w:rPr>
          <w:iCs/>
          <w:lang w:val="el-GR"/>
        </w:rPr>
      </w:pPr>
      <w:r w:rsidRPr="00A64840">
        <w:rPr>
          <w:iCs/>
          <w:lang w:val="el-GR"/>
        </w:rPr>
        <w:t>Ο εκπαιδευτής συζητά τις απαντήσεις με βάση τις ακόλουθες διευκρινίσεις:</w:t>
      </w:r>
    </w:p>
    <w:p w:rsidR="00B03135" w:rsidRPr="00A64840" w:rsidRDefault="00B03135" w:rsidP="00EB761B">
      <w:pPr>
        <w:spacing w:after="0"/>
        <w:ind w:left="360"/>
        <w:rPr>
          <w:lang w:val="el-GR"/>
        </w:rPr>
      </w:pPr>
    </w:p>
    <w:p w:rsidR="00A64840" w:rsidRPr="00EB761B" w:rsidRDefault="00A64840" w:rsidP="00EB761B">
      <w:pPr>
        <w:pStyle w:val="a4"/>
        <w:numPr>
          <w:ilvl w:val="0"/>
          <w:numId w:val="23"/>
        </w:numPr>
        <w:rPr>
          <w:iCs/>
          <w:lang w:val="el-GR"/>
        </w:rPr>
      </w:pPr>
      <w:r w:rsidRPr="00EB761B">
        <w:rPr>
          <w:iCs/>
          <w:lang w:val="el-GR"/>
        </w:rPr>
        <w:t xml:space="preserve">Η λέξη </w:t>
      </w:r>
      <w:r w:rsidRPr="00EB761B">
        <w:rPr>
          <w:iCs/>
          <w:lang w:val="el-GR"/>
        </w:rPr>
        <w:t xml:space="preserve">«καταλαβαίνω» </w:t>
      </w:r>
      <w:r w:rsidRPr="00EB761B">
        <w:rPr>
          <w:iCs/>
          <w:lang w:val="el-GR"/>
        </w:rPr>
        <w:t>δεν εκφράζει σαφώς ένα αίτημα για συγκεκριμένη ενέργεια. Ένα αίτημα για συγκεκριμένη ενέργεια θα μπορούσε να είναι: «Θέλω να μου πε</w:t>
      </w:r>
      <w:r w:rsidRPr="00EB761B">
        <w:rPr>
          <w:iCs/>
          <w:lang w:val="el-GR"/>
        </w:rPr>
        <w:t>ις</w:t>
      </w:r>
      <w:r w:rsidRPr="00EB761B">
        <w:rPr>
          <w:iCs/>
          <w:lang w:val="el-GR"/>
        </w:rPr>
        <w:t xml:space="preserve"> τι </w:t>
      </w:r>
      <w:r w:rsidRPr="00EB761B">
        <w:rPr>
          <w:iCs/>
          <w:lang w:val="el-GR"/>
        </w:rPr>
        <w:t>με άκουσες να λέω.»</w:t>
      </w:r>
    </w:p>
    <w:p w:rsidR="00B03135" w:rsidRPr="00EB761B" w:rsidRDefault="00A64840" w:rsidP="00EB761B">
      <w:pPr>
        <w:pStyle w:val="a4"/>
        <w:numPr>
          <w:ilvl w:val="0"/>
          <w:numId w:val="23"/>
        </w:numPr>
        <w:rPr>
          <w:lang w:val="el-GR"/>
        </w:rPr>
      </w:pPr>
      <w:r w:rsidRPr="00EB761B">
        <w:rPr>
          <w:lang w:val="el-GR"/>
        </w:rPr>
        <w:lastRenderedPageBreak/>
        <w:t>Αν κυκλώσατε αυτόν τον αριθμό, έχετε δίκιο στο ότι ο ομιλητής αιτείται ξεκάθαρα μια συγκεκριμένη δράση.</w:t>
      </w:r>
    </w:p>
    <w:p w:rsidR="00A64840" w:rsidRPr="00EB761B" w:rsidRDefault="00A64840" w:rsidP="00EB761B">
      <w:pPr>
        <w:pStyle w:val="a4"/>
        <w:numPr>
          <w:ilvl w:val="0"/>
          <w:numId w:val="23"/>
        </w:numPr>
        <w:rPr>
          <w:lang w:val="el-GR"/>
        </w:rPr>
      </w:pPr>
      <w:r w:rsidRPr="00EB761B">
        <w:rPr>
          <w:lang w:val="el-GR"/>
        </w:rPr>
        <w:t xml:space="preserve">Οι λέξεις «αισθάνεσαι περισσότερη αυτοπεποίθηση» δεν εκφράζουν με σαφήνεια ένα αίτημα για συγκεκριμένη ενέργεια. Ένα αίτημα για συγκεκριμένη ενέργεια θα μπορούσε να είναι: «Θα ήθελα να παρακολουθήσεις μια σειρά σεμιναρίων ενίσχυσης της αυτοπεποίθησης, </w:t>
      </w:r>
      <w:r w:rsidR="00EB761B" w:rsidRPr="00EB761B">
        <w:rPr>
          <w:lang w:val="el-GR"/>
        </w:rPr>
        <w:t>τα οποία</w:t>
      </w:r>
      <w:r w:rsidRPr="00EB761B">
        <w:rPr>
          <w:lang w:val="el-GR"/>
        </w:rPr>
        <w:t xml:space="preserve"> </w:t>
      </w:r>
      <w:r w:rsidR="00EB761B" w:rsidRPr="00EB761B">
        <w:rPr>
          <w:lang w:val="el-GR"/>
        </w:rPr>
        <w:t xml:space="preserve">πιστεύω ότι θα αυξήσουν </w:t>
      </w:r>
      <w:r w:rsidRPr="00EB761B">
        <w:rPr>
          <w:lang w:val="el-GR"/>
        </w:rPr>
        <w:t xml:space="preserve">την </w:t>
      </w:r>
      <w:r w:rsidR="00EB761B" w:rsidRPr="00EB761B">
        <w:rPr>
          <w:lang w:val="el-GR"/>
        </w:rPr>
        <w:t>πίστη που έχεις στον εαυτό σου.»</w:t>
      </w:r>
    </w:p>
    <w:p w:rsidR="00EB761B" w:rsidRPr="00EB761B" w:rsidRDefault="00EB761B" w:rsidP="00EB761B">
      <w:pPr>
        <w:pStyle w:val="a4"/>
        <w:numPr>
          <w:ilvl w:val="0"/>
          <w:numId w:val="23"/>
        </w:numPr>
        <w:rPr>
          <w:iCs/>
          <w:lang w:val="el-GR"/>
        </w:rPr>
      </w:pPr>
      <w:r w:rsidRPr="00EB761B">
        <w:rPr>
          <w:iCs/>
          <w:lang w:val="el-GR"/>
        </w:rPr>
        <w:t xml:space="preserve">Οι λέξεις </w:t>
      </w:r>
      <w:r w:rsidRPr="00EB761B">
        <w:rPr>
          <w:iCs/>
          <w:lang w:val="el-GR"/>
        </w:rPr>
        <w:t>«σταματήσεις να πίνεις»</w:t>
      </w:r>
      <w:r w:rsidRPr="00EB761B">
        <w:rPr>
          <w:iCs/>
          <w:lang w:val="el-GR"/>
        </w:rPr>
        <w:t xml:space="preserve"> δεν εκφράζουν αυτό που ο ομιλητής θέλει, αλλά μάλλον </w:t>
      </w:r>
      <w:r w:rsidRPr="00EB761B">
        <w:rPr>
          <w:iCs/>
          <w:lang w:val="el-GR"/>
        </w:rPr>
        <w:t>αυτό που δεν θέλει</w:t>
      </w:r>
      <w:r w:rsidRPr="00EB761B">
        <w:rPr>
          <w:iCs/>
          <w:lang w:val="el-GR"/>
        </w:rPr>
        <w:t>. Ένα αίτημα για συγκεκριμένη ενέργεια θα μπορο</w:t>
      </w:r>
      <w:r w:rsidRPr="00EB761B">
        <w:rPr>
          <w:iCs/>
          <w:lang w:val="el-GR"/>
        </w:rPr>
        <w:t>ύσε να είναι: «Θέλω να μου πεις</w:t>
      </w:r>
      <w:r w:rsidRPr="00EB761B">
        <w:rPr>
          <w:iCs/>
          <w:lang w:val="el-GR"/>
        </w:rPr>
        <w:t xml:space="preserve"> </w:t>
      </w:r>
      <w:r w:rsidRPr="00EB761B">
        <w:rPr>
          <w:iCs/>
          <w:lang w:val="el-GR"/>
        </w:rPr>
        <w:t>ποιες ανάγκες σου</w:t>
      </w:r>
      <w:r w:rsidRPr="00EB761B">
        <w:rPr>
          <w:iCs/>
          <w:lang w:val="el-GR"/>
        </w:rPr>
        <w:t xml:space="preserve"> ικανοποιούνται από </w:t>
      </w:r>
      <w:r w:rsidRPr="00EB761B">
        <w:rPr>
          <w:iCs/>
          <w:lang w:val="el-GR"/>
        </w:rPr>
        <w:t>το ποτό και να συζητήσουμε</w:t>
      </w:r>
      <w:r w:rsidRPr="00EB761B">
        <w:rPr>
          <w:iCs/>
          <w:lang w:val="el-GR"/>
        </w:rPr>
        <w:t xml:space="preserve"> μαζί </w:t>
      </w:r>
      <w:r w:rsidRPr="00EB761B">
        <w:rPr>
          <w:iCs/>
          <w:lang w:val="el-GR"/>
        </w:rPr>
        <w:t xml:space="preserve">και να ψάξουμε να βρούμε </w:t>
      </w:r>
      <w:r w:rsidRPr="00EB761B">
        <w:rPr>
          <w:iCs/>
          <w:lang w:val="el-GR"/>
        </w:rPr>
        <w:t>μου άλλους τρόπους αντιμετώπισης αυτών των αναγκών."</w:t>
      </w:r>
    </w:p>
    <w:p w:rsidR="00EB761B" w:rsidRPr="00EB761B" w:rsidRDefault="00EB761B" w:rsidP="00EB761B">
      <w:pPr>
        <w:pStyle w:val="a4"/>
        <w:numPr>
          <w:ilvl w:val="0"/>
          <w:numId w:val="23"/>
        </w:numPr>
        <w:rPr>
          <w:iCs/>
          <w:lang w:val="el-GR"/>
        </w:rPr>
      </w:pPr>
      <w:r w:rsidRPr="00EB761B">
        <w:rPr>
          <w:iCs/>
          <w:lang w:val="el-GR"/>
        </w:rPr>
        <w:t xml:space="preserve">Οι λέξεις </w:t>
      </w:r>
      <w:r w:rsidRPr="00EB761B">
        <w:rPr>
          <w:iCs/>
          <w:lang w:val="el-GR"/>
        </w:rPr>
        <w:t xml:space="preserve">«να μου επιτρέψεις να είμαι» </w:t>
      </w:r>
      <w:r w:rsidRPr="00EB761B">
        <w:rPr>
          <w:iCs/>
          <w:lang w:val="el-GR"/>
        </w:rPr>
        <w:t xml:space="preserve">δεν εκφράζουν με σαφήνεια ένα αίτημα για συγκεκριμένη ενέργεια. Ένα αίτημα για συγκεκριμένη ενέργεια θα μπορούσε να είναι: «Θέλω να μου πεις ότι δεν θα </w:t>
      </w:r>
      <w:r w:rsidRPr="00EB761B">
        <w:rPr>
          <w:iCs/>
          <w:lang w:val="el-GR"/>
        </w:rPr>
        <w:t xml:space="preserve">με </w:t>
      </w:r>
      <w:r w:rsidRPr="00EB761B">
        <w:rPr>
          <w:iCs/>
          <w:lang w:val="el-GR"/>
        </w:rPr>
        <w:t>αφήσει</w:t>
      </w:r>
      <w:r w:rsidRPr="00EB761B">
        <w:rPr>
          <w:iCs/>
          <w:lang w:val="el-GR"/>
        </w:rPr>
        <w:t>ς</w:t>
      </w:r>
      <w:r w:rsidRPr="00EB761B">
        <w:rPr>
          <w:iCs/>
          <w:lang w:val="el-GR"/>
        </w:rPr>
        <w:t xml:space="preserve"> - ακόμη και αν το κάνω κάποια πράγματα που δεν </w:t>
      </w:r>
      <w:r w:rsidRPr="00EB761B">
        <w:rPr>
          <w:iCs/>
          <w:lang w:val="el-GR"/>
        </w:rPr>
        <w:t>σου αρέσουν.»</w:t>
      </w:r>
    </w:p>
    <w:p w:rsidR="00EB761B" w:rsidRPr="00EB761B" w:rsidRDefault="00EB761B" w:rsidP="00EB761B">
      <w:pPr>
        <w:pStyle w:val="a4"/>
        <w:numPr>
          <w:ilvl w:val="0"/>
          <w:numId w:val="23"/>
        </w:numPr>
        <w:rPr>
          <w:iCs/>
          <w:lang w:val="el-GR"/>
        </w:rPr>
      </w:pPr>
      <w:r w:rsidRPr="00EB761B">
        <w:rPr>
          <w:iCs/>
          <w:lang w:val="el-GR"/>
        </w:rPr>
        <w:t xml:space="preserve">Οι λέξεις </w:t>
      </w:r>
      <w:r w:rsidRPr="00EB761B">
        <w:rPr>
          <w:iCs/>
          <w:lang w:val="el-GR"/>
        </w:rPr>
        <w:t xml:space="preserve">«να είσαι </w:t>
      </w:r>
      <w:r w:rsidRPr="00EB761B">
        <w:rPr>
          <w:iCs/>
          <w:lang w:val="el-GR"/>
        </w:rPr>
        <w:t>ειλικρινής μαζί μου</w:t>
      </w:r>
      <w:r w:rsidRPr="00EB761B">
        <w:rPr>
          <w:iCs/>
          <w:lang w:val="el-GR"/>
        </w:rPr>
        <w:t>»</w:t>
      </w:r>
      <w:r w:rsidRPr="00EB761B">
        <w:rPr>
          <w:iCs/>
          <w:lang w:val="el-GR"/>
        </w:rPr>
        <w:t xml:space="preserve"> δεν εκφράζουν με σαφήνεια ένα αίτημα για συγκεκριμένη ενέργεια. Ένα αίτημα για συγκεκριμένη ενέργεια θα μπορούσε να είναι: «Θέλω να μου </w:t>
      </w:r>
      <w:r w:rsidRPr="00EB761B">
        <w:rPr>
          <w:iCs/>
          <w:lang w:val="el-GR"/>
        </w:rPr>
        <w:t>πεις</w:t>
      </w:r>
      <w:r w:rsidRPr="00EB761B">
        <w:rPr>
          <w:iCs/>
          <w:lang w:val="el-GR"/>
        </w:rPr>
        <w:t xml:space="preserve"> πώς αισ</w:t>
      </w:r>
      <w:r w:rsidRPr="00EB761B">
        <w:rPr>
          <w:iCs/>
          <w:lang w:val="el-GR"/>
        </w:rPr>
        <w:t>θάνεσαι για ό, τι έκανα και τι θα σ</w:t>
      </w:r>
      <w:r w:rsidRPr="00EB761B">
        <w:rPr>
          <w:iCs/>
          <w:lang w:val="el-GR"/>
        </w:rPr>
        <w:t xml:space="preserve">ου </w:t>
      </w:r>
      <w:r w:rsidRPr="00EB761B">
        <w:rPr>
          <w:iCs/>
          <w:lang w:val="el-GR"/>
        </w:rPr>
        <w:t>άρεσε να κάνω διαφορετικά.»</w:t>
      </w:r>
    </w:p>
    <w:p w:rsidR="00EB761B" w:rsidRPr="00EB761B" w:rsidRDefault="00EB761B" w:rsidP="00EB761B">
      <w:pPr>
        <w:pStyle w:val="a4"/>
        <w:numPr>
          <w:ilvl w:val="0"/>
          <w:numId w:val="23"/>
        </w:numPr>
        <w:rPr>
          <w:lang w:val="el-GR"/>
        </w:rPr>
      </w:pPr>
      <w:r w:rsidRPr="00EB761B">
        <w:rPr>
          <w:lang w:val="el-GR"/>
        </w:rPr>
        <w:t>Αν κυκλώσατε αυτόν τον αριθμό, έχετε δίκιο στο ότι ο ομιλητής αιτείται ξεκάθαρα μια συγκεκριμένη δράση.</w:t>
      </w:r>
    </w:p>
    <w:p w:rsidR="00EB761B" w:rsidRPr="00EB761B" w:rsidRDefault="00EB761B" w:rsidP="00EB761B">
      <w:pPr>
        <w:pStyle w:val="a4"/>
        <w:numPr>
          <w:ilvl w:val="0"/>
          <w:numId w:val="23"/>
        </w:numPr>
        <w:rPr>
          <w:iCs/>
          <w:lang w:val="el-GR"/>
        </w:rPr>
      </w:pPr>
      <w:r w:rsidRPr="00EB761B">
        <w:rPr>
          <w:iCs/>
          <w:lang w:val="el-GR"/>
        </w:rPr>
        <w:t>Οι λέξεις «σε γνωρίσω καλύτερα» δεν εκφράζουν με σαφήνεια ένα αίτημα για συγκεκριμένη ενέργεια. Ένα αίτημα για συγκεκριμένη ενέργεια θα μπορούσε να είναι: «Θα ήθελα να μου πεις αν θα επιθυμούσες να συναντιόμαστε για μεσημεριανό γεύμα μία φορά την εβδομάδα.»</w:t>
      </w:r>
    </w:p>
    <w:p w:rsidR="00EB761B" w:rsidRPr="00EB761B" w:rsidRDefault="00EB761B" w:rsidP="00EB761B">
      <w:pPr>
        <w:pStyle w:val="a4"/>
        <w:numPr>
          <w:ilvl w:val="0"/>
          <w:numId w:val="23"/>
        </w:numPr>
        <w:rPr>
          <w:iCs/>
          <w:lang w:val="el-GR"/>
        </w:rPr>
      </w:pPr>
      <w:r w:rsidRPr="00EB761B">
        <w:rPr>
          <w:iCs/>
          <w:lang w:val="el-GR"/>
        </w:rPr>
        <w:t>Οι λέξεις «δείχνεις σεβασμό στην ιδιωτική μου ζωής» δεν εκφράζουν με σαφήνεια ένα αίτημα για συγκεκριμένη ενέργεια. Ένα αίτημα για συγκεκριμένη ενέργεια θα μπορούσε να είναι: «Θα ήθελα να χτυπάς προτού εισέλθεις στο γραφείο μου.»</w:t>
      </w:r>
    </w:p>
    <w:p w:rsidR="00A64840" w:rsidRPr="00EB761B" w:rsidRDefault="00A64840" w:rsidP="00EB761B">
      <w:pPr>
        <w:pStyle w:val="a4"/>
        <w:numPr>
          <w:ilvl w:val="0"/>
          <w:numId w:val="23"/>
        </w:numPr>
        <w:rPr>
          <w:iCs/>
          <w:lang w:val="el-GR"/>
        </w:rPr>
      </w:pPr>
      <w:r w:rsidRPr="00EB761B">
        <w:rPr>
          <w:iCs/>
          <w:lang w:val="el-GR"/>
        </w:rPr>
        <w:t xml:space="preserve">10. Οι λέξεις </w:t>
      </w:r>
      <w:r w:rsidR="00EB761B" w:rsidRPr="00EB761B">
        <w:rPr>
          <w:iCs/>
          <w:lang w:val="el-GR"/>
        </w:rPr>
        <w:t>«</w:t>
      </w:r>
      <w:r w:rsidRPr="00EB761B">
        <w:rPr>
          <w:iCs/>
          <w:lang w:val="el-GR"/>
        </w:rPr>
        <w:t>πιο συχνά</w:t>
      </w:r>
      <w:r w:rsidR="00EB761B" w:rsidRPr="00EB761B">
        <w:rPr>
          <w:iCs/>
          <w:lang w:val="el-GR"/>
        </w:rPr>
        <w:t>»</w:t>
      </w:r>
      <w:r w:rsidRPr="00EB761B">
        <w:rPr>
          <w:iCs/>
          <w:lang w:val="el-GR"/>
        </w:rPr>
        <w:t xml:space="preserve"> δεν εκφράζουν με σαφήνεια ένα αίτημα για συγκεκριμένη ενέργεια. Ένα αίτημα για συγκεκριμένη ενέργεια θα μπορούσε να είναι: «Θα ήθελα να ετοιμά</w:t>
      </w:r>
      <w:r w:rsidR="00EB761B" w:rsidRPr="00EB761B">
        <w:rPr>
          <w:iCs/>
          <w:lang w:val="el-GR"/>
        </w:rPr>
        <w:t>ζεις το δείπνο κάθε Δευτέρα βράδυ.»</w:t>
      </w:r>
    </w:p>
    <w:p w:rsidR="008C56C4" w:rsidRPr="00A64840" w:rsidRDefault="008C56C4" w:rsidP="00EB761B">
      <w:pPr>
        <w:spacing w:after="0"/>
        <w:rPr>
          <w:rFonts w:ascii="Cambria" w:eastAsia="Times New Roman" w:hAnsi="Cambria" w:cs="Times New Roman"/>
          <w:b/>
          <w:bCs/>
          <w:color w:val="17365D"/>
          <w:lang w:val="el-GR"/>
        </w:rPr>
      </w:pPr>
    </w:p>
    <w:p w:rsidR="00B03135" w:rsidRDefault="00B03135" w:rsidP="00EB761B">
      <w:pPr>
        <w:spacing w:after="0"/>
        <w:rPr>
          <w:rFonts w:ascii="Calibri" w:eastAsia="Calibri" w:hAnsi="Calibri" w:cs="Arial"/>
          <w:sz w:val="24"/>
          <w:szCs w:val="24"/>
        </w:rPr>
      </w:pPr>
      <w:r w:rsidRPr="00F67871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Methods:</w:t>
      </w: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</w:t>
      </w:r>
    </w:p>
    <w:p w:rsidR="009D51EF" w:rsidRPr="00586F23" w:rsidRDefault="00586F23" w:rsidP="00EB761B">
      <w:pPr>
        <w:spacing w:after="0"/>
        <w:rPr>
          <w:rFonts w:eastAsia="Times New Roman" w:cs="Times New Roman"/>
          <w:lang w:val="el-GR"/>
        </w:rPr>
      </w:pPr>
      <w:r>
        <w:rPr>
          <w:rFonts w:eastAsia="Times New Roman" w:cs="Times New Roman"/>
          <w:lang w:val="el-GR"/>
        </w:rPr>
        <w:t>Εμπειρική Μάθηση</w:t>
      </w:r>
    </w:p>
    <w:p w:rsidR="009D51EF" w:rsidRPr="00586F23" w:rsidRDefault="009D51EF" w:rsidP="00EB761B">
      <w:pPr>
        <w:spacing w:after="0"/>
        <w:rPr>
          <w:rFonts w:eastAsia="Times New Roman" w:cs="Times New Roman"/>
          <w:lang w:val="el-GR"/>
        </w:rPr>
      </w:pPr>
    </w:p>
    <w:p w:rsidR="008C56C4" w:rsidRPr="00586F23" w:rsidRDefault="00586F23" w:rsidP="00EB761B">
      <w:pPr>
        <w:spacing w:after="0"/>
        <w:rPr>
          <w:rFonts w:ascii="Cambria" w:eastAsia="Times New Roman" w:hAnsi="Cambria" w:cs="Times New Roman"/>
          <w:lang w:val="el-GR"/>
        </w:rPr>
      </w:pPr>
      <w:r w:rsidRPr="00586F23">
        <w:rPr>
          <w:rFonts w:ascii="Cambria" w:eastAsia="Times New Roman" w:hAnsi="Cambria" w:cs="Times New Roman"/>
          <w:lang w:val="el-GR"/>
        </w:rPr>
        <w:t xml:space="preserve">Η άσκηση </w:t>
      </w:r>
      <w:r>
        <w:rPr>
          <w:rFonts w:ascii="Cambria" w:eastAsia="Times New Roman" w:hAnsi="Cambria" w:cs="Times New Roman"/>
          <w:lang w:val="el-GR"/>
        </w:rPr>
        <w:t xml:space="preserve">ενδείκνυται κατά </w:t>
      </w:r>
      <w:r w:rsidRPr="00586F23">
        <w:rPr>
          <w:rFonts w:ascii="Cambria" w:eastAsia="Times New Roman" w:hAnsi="Cambria" w:cs="Times New Roman"/>
          <w:lang w:val="el-GR"/>
        </w:rPr>
        <w:t xml:space="preserve">την </w:t>
      </w:r>
      <w:r w:rsidRPr="00586F23">
        <w:rPr>
          <w:rFonts w:ascii="Cambria" w:eastAsia="Times New Roman" w:hAnsi="Cambria" w:cs="Times New Roman"/>
          <w:lang w:val="el-GR"/>
        </w:rPr>
        <w:t>εργασία</w:t>
      </w:r>
      <w:r>
        <w:rPr>
          <w:rFonts w:ascii="Cambria" w:eastAsia="Times New Roman" w:hAnsi="Cambria" w:cs="Times New Roman"/>
          <w:lang w:val="el-GR"/>
        </w:rPr>
        <w:t xml:space="preserve"> σε</w:t>
      </w:r>
      <w:r w:rsidRPr="00586F23">
        <w:rPr>
          <w:rFonts w:ascii="Cambria" w:eastAsia="Times New Roman" w:hAnsi="Cambria" w:cs="Times New Roman"/>
          <w:lang w:val="el-GR"/>
        </w:rPr>
        <w:t xml:space="preserve"> </w:t>
      </w:r>
      <w:r>
        <w:rPr>
          <w:rFonts w:ascii="Cambria" w:eastAsia="Times New Roman" w:hAnsi="Cambria" w:cs="Times New Roman"/>
          <w:lang w:val="el-GR"/>
        </w:rPr>
        <w:t>ομάδες</w:t>
      </w:r>
      <w:r w:rsidRPr="00586F23">
        <w:rPr>
          <w:rFonts w:ascii="Cambria" w:eastAsia="Times New Roman" w:hAnsi="Cambria" w:cs="Times New Roman"/>
          <w:lang w:val="el-GR"/>
        </w:rPr>
        <w:t xml:space="preserve"> στο πλαίσ</w:t>
      </w:r>
      <w:r>
        <w:rPr>
          <w:rFonts w:ascii="Cambria" w:eastAsia="Times New Roman" w:hAnsi="Cambria" w:cs="Times New Roman"/>
          <w:lang w:val="el-GR"/>
        </w:rPr>
        <w:t>ιο της μάθησης, της αναγνώρισης και της ανακάλυψης της</w:t>
      </w:r>
      <w:r w:rsidRPr="00586F23">
        <w:rPr>
          <w:rFonts w:ascii="Cambria" w:eastAsia="Times New Roman" w:hAnsi="Cambria" w:cs="Times New Roman"/>
          <w:lang w:val="el-GR"/>
        </w:rPr>
        <w:t xml:space="preserve"> λεκτική</w:t>
      </w:r>
      <w:r>
        <w:rPr>
          <w:rFonts w:ascii="Cambria" w:eastAsia="Times New Roman" w:hAnsi="Cambria" w:cs="Times New Roman"/>
          <w:lang w:val="el-GR"/>
        </w:rPr>
        <w:t>ς</w:t>
      </w:r>
      <w:r w:rsidRPr="00586F23">
        <w:rPr>
          <w:rFonts w:ascii="Cambria" w:eastAsia="Times New Roman" w:hAnsi="Cambria" w:cs="Times New Roman"/>
          <w:lang w:val="el-GR"/>
        </w:rPr>
        <w:t xml:space="preserve"> επικοινωνία</w:t>
      </w:r>
      <w:r>
        <w:rPr>
          <w:rFonts w:ascii="Cambria" w:eastAsia="Times New Roman" w:hAnsi="Cambria" w:cs="Times New Roman"/>
          <w:lang w:val="el-GR"/>
        </w:rPr>
        <w:t>ς</w:t>
      </w:r>
      <w:r w:rsidRPr="00586F23">
        <w:rPr>
          <w:rFonts w:ascii="Cambria" w:eastAsia="Times New Roman" w:hAnsi="Cambria" w:cs="Times New Roman"/>
          <w:lang w:val="el-GR"/>
        </w:rPr>
        <w:t>. Οι συμμετέχοντες θα μάθουν, μέσα από την άσκηση, πώς να διατυπώ</w:t>
      </w:r>
      <w:r>
        <w:rPr>
          <w:rFonts w:ascii="Cambria" w:eastAsia="Times New Roman" w:hAnsi="Cambria" w:cs="Times New Roman"/>
          <w:lang w:val="el-GR"/>
        </w:rPr>
        <w:t>νουν</w:t>
      </w:r>
      <w:r w:rsidRPr="00586F23">
        <w:rPr>
          <w:rFonts w:ascii="Cambria" w:eastAsia="Times New Roman" w:hAnsi="Cambria" w:cs="Times New Roman"/>
          <w:lang w:val="el-GR"/>
        </w:rPr>
        <w:t xml:space="preserve"> </w:t>
      </w:r>
      <w:r>
        <w:rPr>
          <w:rFonts w:ascii="Cambria" w:eastAsia="Times New Roman" w:hAnsi="Cambria" w:cs="Times New Roman"/>
          <w:lang w:val="el-GR"/>
        </w:rPr>
        <w:t>μια</w:t>
      </w:r>
      <w:r w:rsidRPr="00586F23">
        <w:rPr>
          <w:rFonts w:ascii="Cambria" w:eastAsia="Times New Roman" w:hAnsi="Cambria" w:cs="Times New Roman"/>
          <w:lang w:val="el-GR"/>
        </w:rPr>
        <w:t xml:space="preserve"> πρόταση με τη μορφή του αιτήματος.</w:t>
      </w:r>
    </w:p>
    <w:p w:rsidR="00586F23" w:rsidRPr="00586F23" w:rsidRDefault="00586F23" w:rsidP="00EB761B">
      <w:pPr>
        <w:spacing w:after="0"/>
        <w:rPr>
          <w:rFonts w:ascii="Cambria" w:eastAsia="Times New Roman" w:hAnsi="Cambria" w:cs="Times New Roman"/>
          <w:sz w:val="24"/>
          <w:szCs w:val="24"/>
          <w:lang w:val="el-GR"/>
        </w:rPr>
      </w:pPr>
    </w:p>
    <w:p w:rsidR="00586F23" w:rsidRPr="00586F23" w:rsidRDefault="00586F23" w:rsidP="00EB761B">
      <w:pPr>
        <w:spacing w:after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</w:pPr>
    </w:p>
    <w:p w:rsidR="008C56C4" w:rsidRPr="00586F23" w:rsidRDefault="00B03135" w:rsidP="00EB761B">
      <w:pPr>
        <w:spacing w:after="0"/>
        <w:rPr>
          <w:rFonts w:eastAsia="Times New Roman" w:cs="Times New Roman"/>
          <w:sz w:val="24"/>
          <w:szCs w:val="24"/>
          <w:lang w:val="el-GR"/>
        </w:rPr>
      </w:pPr>
      <w:r w:rsidRPr="00F67871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lastRenderedPageBreak/>
        <w:t>Advice</w:t>
      </w:r>
      <w:r w:rsidRPr="00586F23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  <w:t xml:space="preserve"> </w:t>
      </w:r>
      <w:r w:rsidRPr="00F67871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for</w:t>
      </w:r>
      <w:r w:rsidRPr="00586F23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  <w:t xml:space="preserve"> </w:t>
      </w:r>
      <w:r w:rsidRPr="00F67871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Trainer</w:t>
      </w:r>
      <w:r w:rsidRPr="00586F23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  <w:t>:</w:t>
      </w:r>
      <w:r w:rsidRPr="00586F23">
        <w:rPr>
          <w:rFonts w:eastAsia="Times New Roman" w:cs="Times New Roman"/>
          <w:sz w:val="24"/>
          <w:szCs w:val="24"/>
          <w:lang w:val="el-GR"/>
        </w:rPr>
        <w:t xml:space="preserve"> </w:t>
      </w:r>
    </w:p>
    <w:p w:rsidR="00586F23" w:rsidRDefault="00586F23" w:rsidP="00EB761B">
      <w:pPr>
        <w:spacing w:after="0"/>
        <w:jc w:val="both"/>
        <w:rPr>
          <w:rFonts w:eastAsia="Calibri" w:cs="Times New Roman"/>
          <w:sz w:val="24"/>
          <w:szCs w:val="24"/>
          <w:lang w:val="el-GR"/>
        </w:rPr>
      </w:pPr>
      <w:r>
        <w:rPr>
          <w:rFonts w:eastAsia="Calibri" w:cs="Times New Roman"/>
          <w:sz w:val="24"/>
          <w:szCs w:val="24"/>
          <w:lang w:val="el-GR"/>
        </w:rPr>
        <w:t>Στο πλαίσιο της ομάδας</w:t>
      </w:r>
      <w:r w:rsidRPr="00586F23">
        <w:rPr>
          <w:rFonts w:eastAsia="Calibri" w:cs="Times New Roman"/>
          <w:sz w:val="24"/>
          <w:szCs w:val="24"/>
          <w:lang w:val="el-GR"/>
        </w:rPr>
        <w:t xml:space="preserve"> </w:t>
      </w:r>
      <w:r>
        <w:rPr>
          <w:rFonts w:eastAsia="Calibri" w:cs="Times New Roman"/>
          <w:sz w:val="24"/>
          <w:szCs w:val="24"/>
          <w:lang w:val="el-GR"/>
        </w:rPr>
        <w:t>που συγκροτεί ο</w:t>
      </w:r>
      <w:r w:rsidRPr="00586F23">
        <w:rPr>
          <w:rFonts w:eastAsia="Calibri" w:cs="Times New Roman"/>
          <w:sz w:val="24"/>
          <w:szCs w:val="24"/>
          <w:lang w:val="el-GR"/>
        </w:rPr>
        <w:t xml:space="preserve"> εκπαιδευτή</w:t>
      </w:r>
      <w:r>
        <w:rPr>
          <w:rFonts w:eastAsia="Calibri" w:cs="Times New Roman"/>
          <w:sz w:val="24"/>
          <w:szCs w:val="24"/>
          <w:lang w:val="el-GR"/>
        </w:rPr>
        <w:t>ς</w:t>
      </w:r>
      <w:r w:rsidRPr="00586F23">
        <w:rPr>
          <w:rFonts w:eastAsia="Calibri" w:cs="Times New Roman"/>
          <w:sz w:val="24"/>
          <w:szCs w:val="24"/>
          <w:lang w:val="el-GR"/>
        </w:rPr>
        <w:t xml:space="preserve">, η άσκηση </w:t>
      </w:r>
      <w:r>
        <w:rPr>
          <w:rFonts w:eastAsia="Calibri" w:cs="Times New Roman"/>
          <w:sz w:val="24"/>
          <w:szCs w:val="24"/>
          <w:lang w:val="el-GR"/>
        </w:rPr>
        <w:t xml:space="preserve">ενδείκνυται για τη διεξαγωγή </w:t>
      </w:r>
      <w:proofErr w:type="spellStart"/>
      <w:r>
        <w:rPr>
          <w:rFonts w:eastAsia="Calibri" w:cs="Times New Roman"/>
          <w:sz w:val="24"/>
          <w:szCs w:val="24"/>
          <w:lang w:val="el-GR"/>
        </w:rPr>
        <w:t>διαδραστικού</w:t>
      </w:r>
      <w:proofErr w:type="spellEnd"/>
      <w:r>
        <w:rPr>
          <w:rFonts w:eastAsia="Calibri" w:cs="Times New Roman"/>
          <w:sz w:val="24"/>
          <w:szCs w:val="24"/>
          <w:lang w:val="el-GR"/>
        </w:rPr>
        <w:t xml:space="preserve"> εργαστηρίου</w:t>
      </w:r>
      <w:r w:rsidRPr="00586F23">
        <w:rPr>
          <w:rFonts w:eastAsia="Calibri" w:cs="Times New Roman"/>
          <w:sz w:val="24"/>
          <w:szCs w:val="24"/>
          <w:lang w:val="el-GR"/>
        </w:rPr>
        <w:t xml:space="preserve"> όπου οι συμμετέχοντες μπορούν να παίξουν ένα παιχνίδι ρόλων και </w:t>
      </w:r>
      <w:r>
        <w:rPr>
          <w:rFonts w:eastAsia="Calibri" w:cs="Times New Roman"/>
          <w:sz w:val="24"/>
          <w:szCs w:val="24"/>
          <w:lang w:val="el-GR"/>
        </w:rPr>
        <w:t>να προσπαθήσουν</w:t>
      </w:r>
      <w:r w:rsidRPr="00586F23">
        <w:rPr>
          <w:rFonts w:eastAsia="Calibri" w:cs="Times New Roman"/>
          <w:sz w:val="24"/>
          <w:szCs w:val="24"/>
          <w:lang w:val="el-GR"/>
        </w:rPr>
        <w:t xml:space="preserve"> να επικοινων</w:t>
      </w:r>
      <w:r>
        <w:rPr>
          <w:rFonts w:eastAsia="Calibri" w:cs="Times New Roman"/>
          <w:sz w:val="24"/>
          <w:szCs w:val="24"/>
          <w:lang w:val="el-GR"/>
        </w:rPr>
        <w:t>ήσ</w:t>
      </w:r>
      <w:r w:rsidRPr="00586F23">
        <w:rPr>
          <w:rFonts w:eastAsia="Calibri" w:cs="Times New Roman"/>
          <w:sz w:val="24"/>
          <w:szCs w:val="24"/>
          <w:lang w:val="el-GR"/>
        </w:rPr>
        <w:t xml:space="preserve">ουν μεταξύ τους χρησιμοποιώντας </w:t>
      </w:r>
      <w:r w:rsidRPr="00586F23">
        <w:rPr>
          <w:rFonts w:eastAsia="Calibri" w:cs="Times New Roman"/>
          <w:sz w:val="24"/>
          <w:szCs w:val="24"/>
          <w:lang w:val="el-GR"/>
        </w:rPr>
        <w:t xml:space="preserve">μόνο </w:t>
      </w:r>
      <w:r>
        <w:rPr>
          <w:rFonts w:eastAsia="Calibri" w:cs="Times New Roman"/>
          <w:sz w:val="24"/>
          <w:szCs w:val="24"/>
          <w:lang w:val="el-GR"/>
        </w:rPr>
        <w:t xml:space="preserve">τη μορφή ενός αιτήματος </w:t>
      </w:r>
      <w:r w:rsidRPr="00586F23">
        <w:rPr>
          <w:rFonts w:eastAsia="Calibri" w:cs="Times New Roman"/>
          <w:sz w:val="24"/>
          <w:szCs w:val="24"/>
          <w:lang w:val="el-GR"/>
        </w:rPr>
        <w:t>και διακριτική έκφραση.</w:t>
      </w:r>
    </w:p>
    <w:p w:rsidR="00586F23" w:rsidRPr="00586F23" w:rsidRDefault="00586F23" w:rsidP="00EB761B">
      <w:pPr>
        <w:spacing w:after="0"/>
        <w:rPr>
          <w:rFonts w:eastAsia="Calibri" w:cs="Times New Roman"/>
          <w:sz w:val="24"/>
          <w:szCs w:val="24"/>
          <w:lang w:val="el-GR"/>
        </w:rPr>
      </w:pPr>
    </w:p>
    <w:p w:rsidR="008C56C4" w:rsidRDefault="00B03135" w:rsidP="00EB761B">
      <w:pPr>
        <w:spacing w:after="0"/>
        <w:rPr>
          <w:rFonts w:ascii="Cambria" w:eastAsia="Times New Roman" w:hAnsi="Cambria" w:cs="Times New Roman"/>
          <w:sz w:val="24"/>
          <w:szCs w:val="24"/>
        </w:rPr>
      </w:pPr>
      <w:r w:rsidRPr="00F67871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Source/Literature:</w:t>
      </w:r>
      <w:r w:rsidRPr="00B775A4">
        <w:rPr>
          <w:rFonts w:ascii="Cambria" w:eastAsia="Times New Roman" w:hAnsi="Cambria" w:cs="Times New Roman"/>
          <w:sz w:val="24"/>
          <w:szCs w:val="24"/>
        </w:rPr>
        <w:t xml:space="preserve"> </w:t>
      </w:r>
    </w:p>
    <w:p w:rsidR="00B03135" w:rsidRDefault="00586F23" w:rsidP="00EB761B">
      <w:pPr>
        <w:spacing w:after="0"/>
        <w:rPr>
          <w:rFonts w:eastAsia="Times New Roman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  <w:lang w:val="el-GR"/>
        </w:rPr>
        <w:t>Προσαρμογή</w:t>
      </w:r>
      <w:r w:rsidRPr="00586F23">
        <w:rPr>
          <w:rFonts w:ascii="Cambria" w:eastAsia="Times New Roman" w:hAnsi="Cambria" w:cs="Times New Roman"/>
          <w:sz w:val="24"/>
          <w:szCs w:val="24"/>
          <w:lang w:val="en-US"/>
        </w:rPr>
        <w:t xml:space="preserve"> </w:t>
      </w:r>
      <w:r>
        <w:rPr>
          <w:rFonts w:ascii="Cambria" w:eastAsia="Times New Roman" w:hAnsi="Cambria" w:cs="Times New Roman"/>
          <w:sz w:val="24"/>
          <w:szCs w:val="24"/>
          <w:lang w:val="el-GR"/>
        </w:rPr>
        <w:t>από</w:t>
      </w:r>
      <w:r w:rsidRPr="00586F23">
        <w:rPr>
          <w:rFonts w:ascii="Cambria" w:eastAsia="Times New Roman" w:hAnsi="Cambria" w:cs="Times New Roman"/>
          <w:sz w:val="24"/>
          <w:szCs w:val="24"/>
          <w:lang w:val="en-US"/>
        </w:rPr>
        <w:t>:</w:t>
      </w:r>
      <w:r w:rsidR="008C56C4">
        <w:rPr>
          <w:rFonts w:ascii="Cambria" w:eastAsia="Times New Roman" w:hAnsi="Cambria" w:cs="Times New Roman"/>
          <w:sz w:val="24"/>
          <w:szCs w:val="24"/>
        </w:rPr>
        <w:t xml:space="preserve"> “</w:t>
      </w:r>
      <w:r w:rsidR="008C56C4" w:rsidRPr="0075106B">
        <w:rPr>
          <w:rFonts w:eastAsia="Times New Roman" w:cs="Times New Roman"/>
          <w:sz w:val="24"/>
          <w:szCs w:val="24"/>
        </w:rPr>
        <w:t xml:space="preserve">Nonviolent communication: a language of life </w:t>
      </w:r>
      <w:r w:rsidR="008C56C4">
        <w:rPr>
          <w:rFonts w:eastAsia="Times New Roman" w:cs="Times New Roman"/>
          <w:sz w:val="24"/>
          <w:szCs w:val="24"/>
        </w:rPr>
        <w:t xml:space="preserve">“, </w:t>
      </w:r>
      <w:r w:rsidR="00B03135" w:rsidRPr="0075106B">
        <w:rPr>
          <w:rFonts w:eastAsia="Times New Roman" w:cs="Times New Roman"/>
          <w:sz w:val="24"/>
          <w:szCs w:val="24"/>
        </w:rPr>
        <w:t>B. Rosenberg</w:t>
      </w:r>
      <w:proofErr w:type="gramStart"/>
      <w:r w:rsidR="008C56C4">
        <w:rPr>
          <w:rFonts w:eastAsia="Times New Roman" w:cs="Times New Roman"/>
          <w:sz w:val="24"/>
          <w:szCs w:val="24"/>
        </w:rPr>
        <w:t xml:space="preserve">, </w:t>
      </w:r>
      <w:r w:rsidR="00B03135" w:rsidRPr="0075106B">
        <w:rPr>
          <w:rFonts w:eastAsia="Times New Roman" w:cs="Times New Roman"/>
          <w:sz w:val="24"/>
          <w:szCs w:val="24"/>
        </w:rPr>
        <w:t xml:space="preserve"> 2003</w:t>
      </w:r>
      <w:proofErr w:type="gramEnd"/>
    </w:p>
    <w:p w:rsidR="00B03135" w:rsidRPr="0075106B" w:rsidRDefault="00B03135" w:rsidP="00EB761B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n-US"/>
        </w:rPr>
      </w:pPr>
      <w:r w:rsidRPr="0075106B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n-US"/>
        </w:rPr>
        <w:t>Handouts:</w:t>
      </w:r>
    </w:p>
    <w:p w:rsidR="00B03135" w:rsidRPr="00586F23" w:rsidRDefault="00586F23" w:rsidP="00EB761B">
      <w:pPr>
        <w:contextualSpacing/>
        <w:rPr>
          <w:rFonts w:ascii="Calibri" w:eastAsia="Calibri" w:hAnsi="Calibri" w:cs="Arial"/>
          <w:lang w:val="el-GR"/>
        </w:rPr>
      </w:pPr>
      <w:r>
        <w:rPr>
          <w:rFonts w:ascii="Calibri" w:eastAsia="Calibri" w:hAnsi="Calibri" w:cs="Arial"/>
          <w:sz w:val="24"/>
          <w:szCs w:val="24"/>
          <w:lang w:val="el-GR"/>
        </w:rPr>
        <w:t>Έκφραση αιτημάτων</w:t>
      </w:r>
    </w:p>
    <w:p w:rsidR="00B03135" w:rsidRDefault="00B03135" w:rsidP="00EB761B">
      <w:pPr>
        <w:jc w:val="both"/>
        <w:rPr>
          <w:rFonts w:ascii="Times New Roman" w:hAnsi="Times New Roman"/>
          <w:sz w:val="24"/>
          <w:szCs w:val="24"/>
        </w:rPr>
      </w:pPr>
    </w:p>
    <w:p w:rsidR="00B03135" w:rsidRDefault="00B03135" w:rsidP="00EB761B">
      <w:pPr>
        <w:jc w:val="both"/>
        <w:rPr>
          <w:rFonts w:ascii="Times New Roman" w:hAnsi="Times New Roman"/>
          <w:sz w:val="24"/>
          <w:szCs w:val="24"/>
        </w:rPr>
      </w:pPr>
    </w:p>
    <w:p w:rsidR="00767F76" w:rsidRDefault="00767F76" w:rsidP="00EB761B">
      <w:pPr>
        <w:pStyle w:val="a3"/>
        <w:pBdr>
          <w:bottom w:val="none" w:sz="0" w:space="0" w:color="auto"/>
        </w:pBdr>
        <w:rPr>
          <w:rStyle w:val="-"/>
        </w:rPr>
      </w:pPr>
    </w:p>
    <w:p w:rsidR="004F24D9" w:rsidRDefault="004F24D9" w:rsidP="00EB761B">
      <w:pPr>
        <w:rPr>
          <w:rStyle w:val="-"/>
        </w:rPr>
      </w:pPr>
    </w:p>
    <w:sectPr w:rsidR="004F24D9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15FA" w:rsidRDefault="008015FA" w:rsidP="000D1CD3">
      <w:pPr>
        <w:spacing w:after="0" w:line="240" w:lineRule="auto"/>
      </w:pPr>
      <w:r>
        <w:separator/>
      </w:r>
    </w:p>
  </w:endnote>
  <w:endnote w:type="continuationSeparator" w:id="0">
    <w:p w:rsidR="008015FA" w:rsidRDefault="008015FA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15FA" w:rsidRDefault="008015FA" w:rsidP="000D1CD3">
      <w:pPr>
        <w:spacing w:after="0" w:line="240" w:lineRule="auto"/>
      </w:pPr>
      <w:r>
        <w:separator/>
      </w:r>
    </w:p>
  </w:footnote>
  <w:footnote w:type="continuationSeparator" w:id="0">
    <w:p w:rsidR="008015FA" w:rsidRDefault="008015FA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744C36"/>
    <w:multiLevelType w:val="hybridMultilevel"/>
    <w:tmpl w:val="FFB0AB8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9A6A22"/>
    <w:multiLevelType w:val="hybridMultilevel"/>
    <w:tmpl w:val="F64413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B2787F"/>
    <w:multiLevelType w:val="hybridMultilevel"/>
    <w:tmpl w:val="58FADA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907B58"/>
    <w:multiLevelType w:val="hybridMultilevel"/>
    <w:tmpl w:val="2AC2D9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"/>
  </w:num>
  <w:num w:numId="3">
    <w:abstractNumId w:val="16"/>
  </w:num>
  <w:num w:numId="4">
    <w:abstractNumId w:val="24"/>
  </w:num>
  <w:num w:numId="5">
    <w:abstractNumId w:val="3"/>
  </w:num>
  <w:num w:numId="6">
    <w:abstractNumId w:val="12"/>
  </w:num>
  <w:num w:numId="7">
    <w:abstractNumId w:val="13"/>
  </w:num>
  <w:num w:numId="8">
    <w:abstractNumId w:val="14"/>
  </w:num>
  <w:num w:numId="9">
    <w:abstractNumId w:val="19"/>
  </w:num>
  <w:num w:numId="10">
    <w:abstractNumId w:val="0"/>
  </w:num>
  <w:num w:numId="11">
    <w:abstractNumId w:val="17"/>
  </w:num>
  <w:num w:numId="12">
    <w:abstractNumId w:val="18"/>
  </w:num>
  <w:num w:numId="13">
    <w:abstractNumId w:val="6"/>
  </w:num>
  <w:num w:numId="14">
    <w:abstractNumId w:val="22"/>
  </w:num>
  <w:num w:numId="15">
    <w:abstractNumId w:val="10"/>
  </w:num>
  <w:num w:numId="16">
    <w:abstractNumId w:val="21"/>
  </w:num>
  <w:num w:numId="17">
    <w:abstractNumId w:val="7"/>
  </w:num>
  <w:num w:numId="18">
    <w:abstractNumId w:val="23"/>
  </w:num>
  <w:num w:numId="19">
    <w:abstractNumId w:val="2"/>
  </w:num>
  <w:num w:numId="20">
    <w:abstractNumId w:val="4"/>
  </w:num>
  <w:num w:numId="21">
    <w:abstractNumId w:val="11"/>
  </w:num>
  <w:num w:numId="22">
    <w:abstractNumId w:val="15"/>
  </w:num>
  <w:num w:numId="23">
    <w:abstractNumId w:val="8"/>
  </w:num>
  <w:num w:numId="24">
    <w:abstractNumId w:val="5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15B0"/>
    <w:rsid w:val="000149C3"/>
    <w:rsid w:val="00045427"/>
    <w:rsid w:val="000B0DF5"/>
    <w:rsid w:val="000B12D0"/>
    <w:rsid w:val="000B2D33"/>
    <w:rsid w:val="000D1CD3"/>
    <w:rsid w:val="000E5E3F"/>
    <w:rsid w:val="000F015D"/>
    <w:rsid w:val="000F4C25"/>
    <w:rsid w:val="00104A30"/>
    <w:rsid w:val="00104AC5"/>
    <w:rsid w:val="00116217"/>
    <w:rsid w:val="00155FC3"/>
    <w:rsid w:val="00183649"/>
    <w:rsid w:val="00185551"/>
    <w:rsid w:val="001935EF"/>
    <w:rsid w:val="001A7079"/>
    <w:rsid w:val="001C6E99"/>
    <w:rsid w:val="001F27DC"/>
    <w:rsid w:val="00210220"/>
    <w:rsid w:val="00221BD4"/>
    <w:rsid w:val="00246E82"/>
    <w:rsid w:val="00254589"/>
    <w:rsid w:val="0025756A"/>
    <w:rsid w:val="0026616F"/>
    <w:rsid w:val="00271FF4"/>
    <w:rsid w:val="002775A6"/>
    <w:rsid w:val="0029066F"/>
    <w:rsid w:val="0029080A"/>
    <w:rsid w:val="002A460F"/>
    <w:rsid w:val="002C2E20"/>
    <w:rsid w:val="002F1653"/>
    <w:rsid w:val="0030616A"/>
    <w:rsid w:val="00314011"/>
    <w:rsid w:val="00320376"/>
    <w:rsid w:val="00332D28"/>
    <w:rsid w:val="00350EBF"/>
    <w:rsid w:val="00365016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4F24D9"/>
    <w:rsid w:val="005015ED"/>
    <w:rsid w:val="00527449"/>
    <w:rsid w:val="00552140"/>
    <w:rsid w:val="00553EC2"/>
    <w:rsid w:val="0058475A"/>
    <w:rsid w:val="00586F23"/>
    <w:rsid w:val="00587A1A"/>
    <w:rsid w:val="005A3874"/>
    <w:rsid w:val="005D0E86"/>
    <w:rsid w:val="00605A2B"/>
    <w:rsid w:val="00615923"/>
    <w:rsid w:val="00624E0D"/>
    <w:rsid w:val="00643766"/>
    <w:rsid w:val="0064630B"/>
    <w:rsid w:val="0065032D"/>
    <w:rsid w:val="00663042"/>
    <w:rsid w:val="006727D4"/>
    <w:rsid w:val="0068586C"/>
    <w:rsid w:val="00685D10"/>
    <w:rsid w:val="006B41C6"/>
    <w:rsid w:val="007115CD"/>
    <w:rsid w:val="007130BB"/>
    <w:rsid w:val="007175E0"/>
    <w:rsid w:val="00734AEC"/>
    <w:rsid w:val="00743F8F"/>
    <w:rsid w:val="00746454"/>
    <w:rsid w:val="00746FFD"/>
    <w:rsid w:val="00767F76"/>
    <w:rsid w:val="00770B7E"/>
    <w:rsid w:val="00775209"/>
    <w:rsid w:val="00776F7C"/>
    <w:rsid w:val="007824EF"/>
    <w:rsid w:val="007A39AC"/>
    <w:rsid w:val="007A5362"/>
    <w:rsid w:val="007B008D"/>
    <w:rsid w:val="007B620B"/>
    <w:rsid w:val="008015FA"/>
    <w:rsid w:val="00812D28"/>
    <w:rsid w:val="008219E8"/>
    <w:rsid w:val="008578F5"/>
    <w:rsid w:val="00866766"/>
    <w:rsid w:val="008841F3"/>
    <w:rsid w:val="00891571"/>
    <w:rsid w:val="008B081A"/>
    <w:rsid w:val="008B3FF3"/>
    <w:rsid w:val="008B7901"/>
    <w:rsid w:val="008C56C4"/>
    <w:rsid w:val="008D5204"/>
    <w:rsid w:val="008E4FEA"/>
    <w:rsid w:val="00927640"/>
    <w:rsid w:val="00954790"/>
    <w:rsid w:val="009777BF"/>
    <w:rsid w:val="0098341E"/>
    <w:rsid w:val="00993DF9"/>
    <w:rsid w:val="009B5C8D"/>
    <w:rsid w:val="009C113C"/>
    <w:rsid w:val="009D51EF"/>
    <w:rsid w:val="009D786C"/>
    <w:rsid w:val="009E3274"/>
    <w:rsid w:val="009E4BF2"/>
    <w:rsid w:val="009F13D9"/>
    <w:rsid w:val="00A249AA"/>
    <w:rsid w:val="00A432CA"/>
    <w:rsid w:val="00A64840"/>
    <w:rsid w:val="00AB1154"/>
    <w:rsid w:val="00AB74AB"/>
    <w:rsid w:val="00AC344D"/>
    <w:rsid w:val="00AF4D6B"/>
    <w:rsid w:val="00B03135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23C0F"/>
    <w:rsid w:val="00C30713"/>
    <w:rsid w:val="00C51F49"/>
    <w:rsid w:val="00C63C35"/>
    <w:rsid w:val="00C70780"/>
    <w:rsid w:val="00C9536A"/>
    <w:rsid w:val="00CB3C0A"/>
    <w:rsid w:val="00CB5669"/>
    <w:rsid w:val="00CC060C"/>
    <w:rsid w:val="00CC24CA"/>
    <w:rsid w:val="00CE2C18"/>
    <w:rsid w:val="00D11D47"/>
    <w:rsid w:val="00D132E6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63333"/>
    <w:rsid w:val="00E71BD4"/>
    <w:rsid w:val="00E73F03"/>
    <w:rsid w:val="00EA0879"/>
    <w:rsid w:val="00EA1156"/>
    <w:rsid w:val="00EA7E16"/>
    <w:rsid w:val="00EB3767"/>
    <w:rsid w:val="00EB761B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6424D6E-E7B4-40D1-8561-377F0F125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99"/>
    <w:qFormat/>
    <w:rsid w:val="00615923"/>
    <w:pPr>
      <w:ind w:left="720"/>
      <w:contextualSpacing/>
    </w:pPr>
  </w:style>
  <w:style w:type="paragraph" w:styleId="a5">
    <w:name w:val="header"/>
    <w:basedOn w:val="a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26EC3-8FE4-4D01-8CC5-E83E83FBE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653</Words>
  <Characters>3528</Characters>
  <Application>Microsoft Office Word</Application>
  <DocSecurity>0</DocSecurity>
  <Lines>29</Lines>
  <Paragraphs>8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4173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2</cp:revision>
  <dcterms:created xsi:type="dcterms:W3CDTF">2015-02-27T17:35:00Z</dcterms:created>
  <dcterms:modified xsi:type="dcterms:W3CDTF">2015-02-27T17:35:00Z</dcterms:modified>
</cp:coreProperties>
</file>