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2B4" w:rsidRDefault="00AB12B4" w:rsidP="00AB12B4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bookmarkStart w:id="0" w:name="_GoBack"/>
      <w:bookmarkEnd w:id="0"/>
    </w:p>
    <w:p w:rsidR="00AB12B4" w:rsidRPr="00AB12B4" w:rsidRDefault="00AB12B4" w:rsidP="00AB12B4">
      <w:pPr>
        <w:spacing w:after="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AB12B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Izroček/Učni list: Pomembno za vas proti Pomembno za mene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(Handout: Imoportant 4 u VS</w:t>
      </w:r>
      <w:r w:rsidRPr="00AB12B4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Important 4 me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</w:p>
    <w:p w:rsidR="00AB12B4" w:rsidRPr="00AB12B4" w:rsidRDefault="00AB12B4" w:rsidP="00AB12B4">
      <w:pPr>
        <w:spacing w:after="0"/>
        <w:rPr>
          <w:rFonts w:ascii="Segoe UI Light" w:eastAsia="Calibri" w:hAnsi="Segoe UI Light" w:cs="Segoe UI Light"/>
          <w:sz w:val="28"/>
          <w:lang w:val="sl-SI"/>
        </w:rPr>
        <w:sectPr w:rsidR="00AB12B4" w:rsidRPr="00AB12B4">
          <w:pgSz w:w="11906" w:h="16838"/>
          <w:pgMar w:top="567" w:right="1418" w:bottom="23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</w:sectPr>
      </w:pP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lastRenderedPageBreak/>
        <w:t>Odgovornost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Dosežek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Prilagodljivost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Ambicioznost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Trma/Stališče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Zavedanje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Ravnovesje(dom/delo)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Biti najboljši/a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Ljubeč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Inštruiranje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Predanost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Vpletenost skupnosti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Sočutje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Sposobnost/zmožnost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Reševanje konflikta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Nenehno učenje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Sodelovanje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Pogum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Kreativnost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Pogovor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lastRenderedPageBreak/>
        <w:t xml:space="preserve">Biti domač z negotovostjo 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Vnema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Podjetniški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Okoljski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Učinkovitost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Etika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Odličnost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Pavičnost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Družina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Finančna stabilnost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Odpuščanje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Prijateljstvo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Prihodnje generacije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Radodarnost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Zdravje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Iskrenost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Ponižnost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Humor/zabava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Neodvisnost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Integriteta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lastRenderedPageBreak/>
        <w:t>Samopodbuda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Intuicija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Varna zaposlitev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Vodenje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Poslušanje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Narediti razliko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 xml:space="preserve">Odprta komunikacija 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Odprtost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Potrpežljivost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Vztrajnost/vzdržljivost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Poklicna rast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 xml:space="preserve">Osebna izpolnitev 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Osebna rast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Moč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Prepoznavnost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Zanesljivost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Spoštovanje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Odgovornost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Tveganje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Varnost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lastRenderedPageBreak/>
        <w:t>Samodisciplina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Uspeh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Teamwork</w:t>
      </w:r>
      <w:r>
        <w:rPr>
          <w:rFonts w:ascii="Segoe UI Light" w:eastAsia="Calibri" w:hAnsi="Segoe UI Light" w:cs="Segoe UI Light"/>
          <w:sz w:val="28"/>
          <w:lang w:val="sl-SI"/>
        </w:rPr>
        <w:t>/Skupinsko delo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Zaupanje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Vizija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>Bogastvo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</w:pPr>
      <w:r w:rsidRPr="00AB12B4">
        <w:rPr>
          <w:rFonts w:ascii="Segoe UI Light" w:eastAsia="Calibri" w:hAnsi="Segoe UI Light" w:cs="Segoe UI Light"/>
          <w:sz w:val="28"/>
          <w:lang w:val="sl-SI"/>
        </w:rPr>
        <w:t xml:space="preserve">Blaginja/dobro počutje </w:t>
      </w:r>
    </w:p>
    <w:p w:rsidR="00AB12B4" w:rsidRPr="00AB12B4" w:rsidRDefault="00AB12B4" w:rsidP="00AB12B4">
      <w:pPr>
        <w:rPr>
          <w:rFonts w:ascii="Segoe UI Light" w:eastAsia="Calibri" w:hAnsi="Segoe UI Light" w:cs="Segoe UI Light"/>
          <w:sz w:val="28"/>
          <w:lang w:val="sl-SI"/>
        </w:rPr>
        <w:sectPr w:rsidR="00AB12B4" w:rsidRPr="00AB12B4">
          <w:type w:val="continuous"/>
          <w:pgSz w:w="11906" w:h="16838"/>
          <w:pgMar w:top="567" w:right="1418" w:bottom="238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08"/>
        </w:sectPr>
      </w:pPr>
      <w:r w:rsidRPr="00AB12B4">
        <w:rPr>
          <w:rFonts w:ascii="Segoe UI Light" w:eastAsia="Calibri" w:hAnsi="Segoe UI Light" w:cs="Segoe UI Light"/>
          <w:sz w:val="28"/>
          <w:lang w:val="sl-SI"/>
        </w:rPr>
        <w:t>Modrost</w:t>
      </w:r>
    </w:p>
    <w:p w:rsidR="00C30713" w:rsidRPr="00AB12B4" w:rsidRDefault="00C30713" w:rsidP="00AB12B4"/>
    <w:sectPr w:rsidR="00C30713" w:rsidRPr="00AB12B4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955" w:rsidRDefault="00633955" w:rsidP="000D1CD3">
      <w:pPr>
        <w:spacing w:after="0" w:line="240" w:lineRule="auto"/>
      </w:pPr>
      <w:r>
        <w:separator/>
      </w:r>
    </w:p>
  </w:endnote>
  <w:endnote w:type="continuationSeparator" w:id="0">
    <w:p w:rsidR="00633955" w:rsidRDefault="0063395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Century Gothic"/>
    <w:panose1 w:val="020B0502040204020203"/>
    <w:charset w:val="EE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 wp14:anchorId="68C45DCB" wp14:editId="504F172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955" w:rsidRDefault="00633955" w:rsidP="000D1CD3">
      <w:pPr>
        <w:spacing w:after="0" w:line="240" w:lineRule="auto"/>
      </w:pPr>
      <w:r>
        <w:separator/>
      </w:r>
    </w:p>
  </w:footnote>
  <w:footnote w:type="continuationSeparator" w:id="0">
    <w:p w:rsidR="00633955" w:rsidRDefault="0063395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 wp14:anchorId="6DDB54F4" wp14:editId="12571811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05750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33955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12B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437B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2AB1D-B886-4F1D-A4F9-49B5C7CB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2015-01-08T05:26:00Z</dcterms:created>
  <dcterms:modified xsi:type="dcterms:W3CDTF">2015-01-08T05:26:00Z</dcterms:modified>
</cp:coreProperties>
</file>