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28" w:rsidRPr="009F0528" w:rsidRDefault="009F0528" w:rsidP="009F0528">
      <w:pPr>
        <w:spacing w:after="300" w:line="240" w:lineRule="auto"/>
        <w:contextualSpacing/>
        <w:rPr>
          <w:rFonts w:ascii="Cambria" w:eastAsia="Calibri" w:hAnsi="Cambria" w:cs="Times New Roman"/>
          <w:color w:val="17365D"/>
          <w:spacing w:val="5"/>
          <w:kern w:val="28"/>
          <w:sz w:val="56"/>
          <w:szCs w:val="56"/>
          <w:lang w:val="sl-SI"/>
        </w:rPr>
      </w:pPr>
      <w:bookmarkStart w:id="0" w:name="_GoBack"/>
      <w:r w:rsidRPr="009F0528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Naslov: Najboljši dan v mojem življenju </w:t>
      </w:r>
      <w:r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(</w:t>
      </w:r>
      <w:proofErr w:type="spellStart"/>
      <w:r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The</w:t>
      </w:r>
      <w:proofErr w:type="spellEnd"/>
      <w:r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 </w:t>
      </w:r>
      <w:proofErr w:type="spellStart"/>
      <w:r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best</w:t>
      </w:r>
      <w:proofErr w:type="spellEnd"/>
      <w:r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 </w:t>
      </w:r>
      <w:proofErr w:type="spellStart"/>
      <w:r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day</w:t>
      </w:r>
      <w:proofErr w:type="spellEnd"/>
      <w:r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 in </w:t>
      </w:r>
      <w:proofErr w:type="spellStart"/>
      <w:r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my</w:t>
      </w:r>
      <w:proofErr w:type="spellEnd"/>
      <w:r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 </w:t>
      </w:r>
      <w:proofErr w:type="spellStart"/>
      <w:r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life</w:t>
      </w:r>
      <w:proofErr w:type="spellEnd"/>
      <w:r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)</w:t>
      </w:r>
    </w:p>
    <w:bookmarkEnd w:id="0"/>
    <w:p w:rsidR="009F0528" w:rsidRPr="009F0528" w:rsidRDefault="009F0528" w:rsidP="009F0528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9F0528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SLINTEGRA043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9F0528" w:rsidRPr="009F0528" w:rsidTr="00640F5B">
        <w:tc>
          <w:tcPr>
            <w:tcW w:w="4253" w:type="dxa"/>
            <w:shd w:val="clear" w:color="auto" w:fill="9CD45E"/>
          </w:tcPr>
          <w:p w:rsidR="009F0528" w:rsidRPr="009F0528" w:rsidRDefault="009F0528" w:rsidP="009F052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9F0528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9F0528" w:rsidRPr="009F0528" w:rsidRDefault="009F0528" w:rsidP="009F052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9F0528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9F0528" w:rsidRPr="009F0528" w:rsidRDefault="009F0528" w:rsidP="009F052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9F0528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9F0528" w:rsidRPr="009F0528" w:rsidTr="00640F5B">
        <w:tc>
          <w:tcPr>
            <w:tcW w:w="4253" w:type="dxa"/>
            <w:shd w:val="clear" w:color="auto" w:fill="D9D9D9"/>
          </w:tcPr>
          <w:p w:rsidR="009F0528" w:rsidRPr="009F0528" w:rsidRDefault="009F0528" w:rsidP="009F052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9F0528">
              <w:rPr>
                <w:rFonts w:ascii="Calibri" w:eastAsia="Calibri" w:hAnsi="Calibri" w:cs="Arial"/>
                <w:bCs/>
                <w:color w:val="17365D"/>
                <w:lang w:val="sl-SI"/>
              </w:rPr>
              <w:t>8.      Situacijsko zavedanje</w:t>
            </w:r>
          </w:p>
          <w:p w:rsidR="009F0528" w:rsidRPr="009F0528" w:rsidRDefault="009F0528" w:rsidP="009F052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9F0528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</w:tcPr>
          <w:p w:rsidR="009F0528" w:rsidRPr="009F0528" w:rsidRDefault="009F0528" w:rsidP="009F0528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9F0528">
              <w:rPr>
                <w:rFonts w:ascii="Calibri" w:eastAsia="Calibri" w:hAnsi="Calibri" w:cs="Arial"/>
                <w:color w:val="17365D"/>
                <w:lang w:val="sl-SI"/>
              </w:rPr>
              <w:t>Posamezno/Individualno</w:t>
            </w:r>
          </w:p>
          <w:p w:rsidR="009F0528" w:rsidRPr="009F0528" w:rsidRDefault="009F0528" w:rsidP="009F0528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9F0528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</w:tc>
        <w:tc>
          <w:tcPr>
            <w:tcW w:w="1560" w:type="dxa"/>
            <w:shd w:val="clear" w:color="auto" w:fill="D9D9D9"/>
          </w:tcPr>
          <w:p w:rsidR="009F0528" w:rsidRPr="009F0528" w:rsidRDefault="009F0528" w:rsidP="009F0528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9F0528">
              <w:rPr>
                <w:rFonts w:ascii="Calibri" w:eastAsia="Calibri" w:hAnsi="Calibri" w:cs="Arial"/>
                <w:color w:val="17365D"/>
                <w:lang w:val="sl-SI"/>
              </w:rPr>
              <w:t>45 min</w:t>
            </w:r>
          </w:p>
        </w:tc>
      </w:tr>
    </w:tbl>
    <w:p w:rsidR="009F0528" w:rsidRPr="009F0528" w:rsidRDefault="009F0528" w:rsidP="009F0528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9F0528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9F0528" w:rsidRPr="009F0528" w:rsidRDefault="009F0528" w:rsidP="009F0528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lang w:val="sl-SI"/>
        </w:rPr>
      </w:pPr>
      <w:r w:rsidRPr="009F0528">
        <w:rPr>
          <w:rFonts w:ascii="Calibri" w:eastAsia="Calibri" w:hAnsi="Calibri" w:cs="Arial"/>
          <w:lang w:val="sl-SI"/>
        </w:rPr>
        <w:t xml:space="preserve">Spodbujati domišljijo in aktivno razmišljanje </w:t>
      </w:r>
    </w:p>
    <w:p w:rsidR="009F0528" w:rsidRPr="009F0528" w:rsidRDefault="009F0528" w:rsidP="009F0528">
      <w:pPr>
        <w:numPr>
          <w:ilvl w:val="0"/>
          <w:numId w:val="12"/>
        </w:numPr>
        <w:contextualSpacing/>
        <w:jc w:val="both"/>
        <w:rPr>
          <w:rFonts w:ascii="Cambria" w:eastAsia="Calibri" w:hAnsi="Cambria" w:cs="Times New Roman"/>
          <w:b/>
          <w:bCs/>
          <w:lang w:val="sl-SI"/>
        </w:rPr>
      </w:pPr>
      <w:r w:rsidRPr="009F0528">
        <w:rPr>
          <w:rFonts w:ascii="Calibri" w:eastAsia="Calibri" w:hAnsi="Calibri" w:cs="Arial"/>
          <w:lang w:val="sl-SI"/>
        </w:rPr>
        <w:t xml:space="preserve">Spodbujati lastno pozitivno razmišljanje </w:t>
      </w:r>
    </w:p>
    <w:p w:rsidR="009F0528" w:rsidRPr="009F0528" w:rsidRDefault="009F0528" w:rsidP="009F0528">
      <w:pPr>
        <w:numPr>
          <w:ilvl w:val="0"/>
          <w:numId w:val="12"/>
        </w:numPr>
        <w:contextualSpacing/>
        <w:jc w:val="both"/>
        <w:rPr>
          <w:rFonts w:ascii="Cambria" w:eastAsia="Calibri" w:hAnsi="Cambria" w:cs="Times New Roman"/>
          <w:b/>
          <w:bCs/>
          <w:lang w:val="sl-SI"/>
        </w:rPr>
      </w:pPr>
      <w:r w:rsidRPr="009F0528">
        <w:rPr>
          <w:rFonts w:ascii="Calibri" w:eastAsia="Calibri" w:hAnsi="Calibri" w:cs="Arial"/>
          <w:lang w:val="sl-SI"/>
        </w:rPr>
        <w:t xml:space="preserve">Izraziti lastne misli in čustva </w:t>
      </w:r>
    </w:p>
    <w:p w:rsidR="009F0528" w:rsidRPr="009F0528" w:rsidRDefault="009F0528" w:rsidP="009F0528">
      <w:pPr>
        <w:numPr>
          <w:ilvl w:val="0"/>
          <w:numId w:val="12"/>
        </w:numPr>
        <w:contextualSpacing/>
        <w:jc w:val="both"/>
        <w:rPr>
          <w:rFonts w:ascii="Cambria" w:eastAsia="Calibri" w:hAnsi="Cambria" w:cs="Times New Roman"/>
          <w:b/>
          <w:bCs/>
          <w:lang w:val="sl-SI"/>
        </w:rPr>
      </w:pPr>
      <w:r w:rsidRPr="009F0528">
        <w:rPr>
          <w:rFonts w:ascii="Calibri" w:eastAsia="Calibri" w:hAnsi="Calibri" w:cs="Arial"/>
          <w:lang w:val="sl-SI"/>
        </w:rPr>
        <w:t xml:space="preserve">Izboljšati komunikacijo v skupini </w:t>
      </w:r>
    </w:p>
    <w:p w:rsidR="009F0528" w:rsidRPr="009F0528" w:rsidRDefault="009F0528" w:rsidP="009F0528">
      <w:pPr>
        <w:contextualSpacing/>
        <w:rPr>
          <w:rFonts w:ascii="Calibri" w:eastAsia="Calibri" w:hAnsi="Calibri" w:cs="Arial"/>
          <w:lang w:val="sl-SI"/>
        </w:rPr>
      </w:pPr>
    </w:p>
    <w:p w:rsidR="009F0528" w:rsidRPr="009F0528" w:rsidRDefault="009F0528" w:rsidP="009F0528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</w:p>
    <w:p w:rsidR="009F0528" w:rsidRPr="009F0528" w:rsidRDefault="009F0528" w:rsidP="009F0528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9F0528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 xml:space="preserve">Opis: </w:t>
      </w:r>
    </w:p>
    <w:p w:rsidR="009F0528" w:rsidRPr="009F0528" w:rsidRDefault="009F0528" w:rsidP="009F0528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lang w:val="sl-SI"/>
        </w:rPr>
      </w:pPr>
      <w:r w:rsidRPr="009F0528">
        <w:rPr>
          <w:rFonts w:ascii="Calibri" w:eastAsia="Calibri" w:hAnsi="Calibri" w:cs="Times New Roman"/>
          <w:lang w:val="sl-SI"/>
        </w:rPr>
        <w:t xml:space="preserve">Preživite nekaj minut z razmišljanjem o tem, kakšen bi bil vaš najboljši dan. </w:t>
      </w:r>
      <w:proofErr w:type="spellStart"/>
      <w:r w:rsidRPr="009F0528">
        <w:rPr>
          <w:rFonts w:ascii="Calibri" w:eastAsia="Calibri" w:hAnsi="Calibri" w:cs="Times New Roman"/>
          <w:lang w:val="sl-SI"/>
        </w:rPr>
        <w:t>Spend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a </w:t>
      </w:r>
      <w:proofErr w:type="spellStart"/>
      <w:r w:rsidRPr="009F0528">
        <w:rPr>
          <w:rFonts w:ascii="Calibri" w:eastAsia="Calibri" w:hAnsi="Calibri" w:cs="Times New Roman"/>
          <w:lang w:val="sl-SI"/>
        </w:rPr>
        <w:t>few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minutes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thinking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about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what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the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best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day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of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your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life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would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be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like. Nato napišite zgodbo s podrobnim opisom tistega dneva. </w:t>
      </w:r>
      <w:proofErr w:type="spellStart"/>
      <w:r w:rsidRPr="009F0528">
        <w:rPr>
          <w:rFonts w:ascii="Calibri" w:eastAsia="Calibri" w:hAnsi="Calibri" w:cs="Times New Roman"/>
          <w:lang w:val="sl-SI"/>
        </w:rPr>
        <w:t>Then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write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a </w:t>
      </w:r>
      <w:proofErr w:type="spellStart"/>
      <w:r w:rsidRPr="009F0528">
        <w:rPr>
          <w:rFonts w:ascii="Calibri" w:eastAsia="Calibri" w:hAnsi="Calibri" w:cs="Times New Roman"/>
          <w:lang w:val="sl-SI"/>
        </w:rPr>
        <w:t>story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describing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in </w:t>
      </w:r>
      <w:proofErr w:type="spellStart"/>
      <w:r w:rsidRPr="009F0528">
        <w:rPr>
          <w:rFonts w:ascii="Calibri" w:eastAsia="Calibri" w:hAnsi="Calibri" w:cs="Times New Roman"/>
          <w:lang w:val="sl-SI"/>
        </w:rPr>
        <w:t>detail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everything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about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that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day</w:t>
      </w:r>
      <w:proofErr w:type="spellEnd"/>
      <w:r w:rsidRPr="009F0528">
        <w:rPr>
          <w:rFonts w:ascii="Calibri" w:eastAsia="Calibri" w:hAnsi="Calibri" w:cs="Times New Roman"/>
          <w:lang w:val="sl-SI"/>
        </w:rPr>
        <w:t>. Zakaj je ta dan vaš najboljši dan?</w:t>
      </w:r>
      <w:proofErr w:type="spellStart"/>
      <w:r w:rsidRPr="009F0528">
        <w:rPr>
          <w:rFonts w:ascii="Calibri" w:eastAsia="Calibri" w:hAnsi="Calibri" w:cs="Times New Roman"/>
          <w:lang w:val="sl-SI"/>
        </w:rPr>
        <w:t>What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makes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this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one </w:t>
      </w:r>
      <w:proofErr w:type="spellStart"/>
      <w:r w:rsidRPr="009F0528">
        <w:rPr>
          <w:rFonts w:ascii="Calibri" w:eastAsia="Calibri" w:hAnsi="Calibri" w:cs="Times New Roman"/>
          <w:lang w:val="sl-SI"/>
        </w:rPr>
        <w:t>day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the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best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day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of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your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9F0528">
        <w:rPr>
          <w:rFonts w:ascii="Calibri" w:eastAsia="Calibri" w:hAnsi="Calibri" w:cs="Times New Roman"/>
          <w:lang w:val="sl-SI"/>
        </w:rPr>
        <w:t>life</w:t>
      </w:r>
      <w:proofErr w:type="spellEnd"/>
      <w:r w:rsidRPr="009F0528">
        <w:rPr>
          <w:rFonts w:ascii="Calibri" w:eastAsia="Calibri" w:hAnsi="Calibri" w:cs="Times New Roman"/>
          <w:lang w:val="sl-SI"/>
        </w:rPr>
        <w:t>?</w:t>
      </w:r>
    </w:p>
    <w:p w:rsidR="009F0528" w:rsidRPr="009F0528" w:rsidRDefault="009F0528" w:rsidP="009F0528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9F0528" w:rsidRPr="009F0528" w:rsidRDefault="009F0528" w:rsidP="009F0528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9F0528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Pripomočki/Material:</w:t>
      </w:r>
    </w:p>
    <w:p w:rsidR="009F0528" w:rsidRPr="009F0528" w:rsidRDefault="009F0528" w:rsidP="009F0528">
      <w:pPr>
        <w:rPr>
          <w:rFonts w:ascii="Calibri" w:eastAsia="Calibri" w:hAnsi="Calibri" w:cs="Arial"/>
          <w:lang w:val="sl-SI"/>
        </w:rPr>
      </w:pPr>
      <w:r w:rsidRPr="009F0528">
        <w:rPr>
          <w:rFonts w:ascii="Calibri" w:eastAsia="Calibri" w:hAnsi="Calibri" w:cs="Arial"/>
          <w:lang w:val="sl-SI"/>
        </w:rPr>
        <w:t>Papir, svinčnik</w:t>
      </w:r>
    </w:p>
    <w:p w:rsidR="009F0528" w:rsidRPr="009F0528" w:rsidRDefault="009F0528" w:rsidP="009F0528">
      <w:pPr>
        <w:rPr>
          <w:rFonts w:ascii="Calibri" w:eastAsia="Calibri" w:hAnsi="Calibri" w:cs="Arial"/>
          <w:lang w:val="sl-SI"/>
        </w:rPr>
      </w:pPr>
    </w:p>
    <w:p w:rsidR="009F0528" w:rsidRPr="009F0528" w:rsidRDefault="009F0528" w:rsidP="009F0528">
      <w:pPr>
        <w:spacing w:after="0"/>
        <w:rPr>
          <w:rFonts w:ascii="Cambria" w:eastAsia="Calibri" w:hAnsi="Cambria" w:cs="Times New Roman"/>
          <w:color w:val="FF0000"/>
          <w:sz w:val="24"/>
          <w:szCs w:val="24"/>
          <w:lang w:val="sl-SI"/>
        </w:rPr>
      </w:pPr>
      <w:r w:rsidRPr="009F0528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 xml:space="preserve">Metode: </w:t>
      </w:r>
    </w:p>
    <w:p w:rsidR="009F0528" w:rsidRPr="009F0528" w:rsidRDefault="009F0528" w:rsidP="009F0528">
      <w:pPr>
        <w:spacing w:after="0"/>
        <w:rPr>
          <w:rFonts w:ascii="Calibri" w:eastAsia="Calibri" w:hAnsi="Calibri" w:cs="Times New Roman"/>
          <w:lang w:val="sl-SI"/>
        </w:rPr>
      </w:pPr>
      <w:r w:rsidRPr="009F0528">
        <w:rPr>
          <w:rFonts w:ascii="Calibri" w:eastAsia="Calibri" w:hAnsi="Calibri" w:cs="Times New Roman"/>
          <w:lang w:val="sl-SI"/>
        </w:rPr>
        <w:t xml:space="preserve">Miselni vzorec, pripovedovanje, plakat </w:t>
      </w:r>
    </w:p>
    <w:p w:rsidR="009F0528" w:rsidRPr="009F0528" w:rsidRDefault="009F0528" w:rsidP="009F0528">
      <w:pPr>
        <w:spacing w:after="0"/>
        <w:rPr>
          <w:rFonts w:ascii="Calibri" w:eastAsia="Calibri" w:hAnsi="Calibri" w:cs="Arial"/>
          <w:lang w:val="sl-SI"/>
        </w:rPr>
      </w:pPr>
      <w:r w:rsidRPr="009F0528">
        <w:rPr>
          <w:rFonts w:ascii="Calibri" w:eastAsia="Calibri" w:hAnsi="Calibri" w:cs="Times New Roman"/>
          <w:lang w:val="sl-SI"/>
        </w:rPr>
        <w:t xml:space="preserve">Ta vaja je namenjena tudi posameznikom, ki si želijo dvigniti razpoloženje. Lahko je tudi zelo učinkovita v skupinski dinamiki, kjer udeleženci delijo svojo zgodbo 'Moj najboljši dan'  Vaja spodbuja pozitivno mišljenje, kot tudi pozitivno komunikacijo.  </w:t>
      </w:r>
    </w:p>
    <w:p w:rsidR="009F0528" w:rsidRPr="009F0528" w:rsidRDefault="009F0528" w:rsidP="009F0528">
      <w:pPr>
        <w:spacing w:after="0"/>
        <w:rPr>
          <w:rFonts w:ascii="Cambria" w:eastAsia="Calibri" w:hAnsi="Cambria" w:cs="Times New Roman"/>
          <w:b/>
          <w:bCs/>
          <w:color w:val="17365D"/>
          <w:lang w:val="sl-SI"/>
        </w:rPr>
      </w:pPr>
    </w:p>
    <w:p w:rsidR="009F0528" w:rsidRPr="009F0528" w:rsidRDefault="009F0528" w:rsidP="009F0528">
      <w:pPr>
        <w:keepNext/>
        <w:keepLines/>
        <w:spacing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9F0528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9F0528" w:rsidRPr="009F0528" w:rsidRDefault="009F0528" w:rsidP="009F0528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lang w:val="sl-SI"/>
        </w:rPr>
      </w:pPr>
      <w:r w:rsidRPr="009F0528">
        <w:rPr>
          <w:rFonts w:ascii="Calibri" w:eastAsia="Calibri" w:hAnsi="Calibri" w:cs="Times New Roman"/>
          <w:lang w:val="sl-SI"/>
        </w:rPr>
        <w:t xml:space="preserve">Spremenjeno in prilagojeno iz </w:t>
      </w:r>
      <w:proofErr w:type="spellStart"/>
      <w:r w:rsidRPr="009F0528">
        <w:rPr>
          <w:rFonts w:ascii="Calibri" w:eastAsia="Calibri" w:hAnsi="Calibri" w:cs="Times New Roman"/>
          <w:lang w:val="sl-SI"/>
        </w:rPr>
        <w:t>Teaching</w:t>
      </w:r>
      <w:proofErr w:type="spellEnd"/>
      <w:r w:rsidRPr="009F0528">
        <w:rPr>
          <w:rFonts w:ascii="Calibri" w:eastAsia="Calibri" w:hAnsi="Calibri" w:cs="Times New Roman"/>
          <w:lang w:val="sl-SI"/>
        </w:rPr>
        <w:t xml:space="preserve"> Center, Washington </w:t>
      </w:r>
      <w:proofErr w:type="spellStart"/>
      <w:r w:rsidRPr="009F0528">
        <w:rPr>
          <w:rFonts w:ascii="Calibri" w:eastAsia="Calibri" w:hAnsi="Calibri" w:cs="Times New Roman"/>
          <w:lang w:val="sl-SI"/>
        </w:rPr>
        <w:t>University</w:t>
      </w:r>
      <w:proofErr w:type="spellEnd"/>
      <w:r w:rsidRPr="009F0528">
        <w:rPr>
          <w:rFonts w:ascii="Calibri" w:eastAsia="Calibri" w:hAnsi="Calibri" w:cs="Times New Roman"/>
          <w:lang w:val="sl-SI"/>
        </w:rPr>
        <w:t>, St. Louis</w:t>
      </w:r>
    </w:p>
    <w:p w:rsidR="009F0528" w:rsidRPr="009F0528" w:rsidRDefault="009F0528" w:rsidP="009F0528">
      <w:pPr>
        <w:ind w:left="720"/>
        <w:contextualSpacing/>
        <w:rPr>
          <w:rFonts w:ascii="Calibri" w:eastAsia="Calibri" w:hAnsi="Calibri" w:cs="Arial"/>
          <w:lang w:val="sl-SI"/>
        </w:rPr>
      </w:pPr>
    </w:p>
    <w:p w:rsidR="009F0528" w:rsidRPr="009F0528" w:rsidRDefault="009F0528" w:rsidP="009F0528">
      <w:pPr>
        <w:spacing w:after="300" w:line="240" w:lineRule="auto"/>
        <w:contextualSpacing/>
        <w:rPr>
          <w:rFonts w:ascii="Calibri" w:eastAsia="Calibri" w:hAnsi="Calibri" w:cs="Arial"/>
          <w:color w:val="0000FF"/>
          <w:u w:val="single"/>
          <w:lang w:val="sl-SI"/>
        </w:rPr>
      </w:pPr>
    </w:p>
    <w:p w:rsidR="00C30713" w:rsidRPr="009F0528" w:rsidRDefault="00C30713" w:rsidP="000115B0">
      <w:pPr>
        <w:rPr>
          <w:lang w:val="sl-SI"/>
        </w:rPr>
      </w:pPr>
    </w:p>
    <w:sectPr w:rsidR="00C30713" w:rsidRPr="009F0528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64" w:rsidRDefault="00F84364" w:rsidP="000D1CD3">
      <w:pPr>
        <w:spacing w:after="0" w:line="240" w:lineRule="auto"/>
      </w:pPr>
      <w:r>
        <w:separator/>
      </w:r>
    </w:p>
  </w:endnote>
  <w:endnote w:type="continuationSeparator" w:id="0">
    <w:p w:rsidR="00F84364" w:rsidRDefault="00F8436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64" w:rsidRDefault="00F84364" w:rsidP="000D1CD3">
      <w:pPr>
        <w:spacing w:after="0" w:line="240" w:lineRule="auto"/>
      </w:pPr>
      <w:r>
        <w:separator/>
      </w:r>
    </w:p>
  </w:footnote>
  <w:footnote w:type="continuationSeparator" w:id="0">
    <w:p w:rsidR="00F84364" w:rsidRDefault="00F8436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0528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84364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5A0B-1ED1-4972-8EC3-90707DF4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2015-01-04T11:08:00Z</dcterms:created>
  <dcterms:modified xsi:type="dcterms:W3CDTF">2015-01-04T11:08:00Z</dcterms:modified>
</cp:coreProperties>
</file>