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1B" w:rsidRPr="0043771B" w:rsidRDefault="0043771B" w:rsidP="0043771B">
      <w:pPr>
        <w:spacing w:after="300" w:line="240" w:lineRule="auto"/>
        <w:contextualSpacing/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52"/>
          <w:szCs w:val="52"/>
          <w:lang w:val="sl-SI"/>
        </w:rPr>
      </w:pPr>
      <w:r w:rsidRPr="0043771B">
        <w:rPr>
          <w:rFonts w:asciiTheme="majorHAnsi" w:hAnsiTheme="majorHAnsi"/>
          <w:color w:val="1F497D" w:themeColor="text2"/>
          <w:sz w:val="44"/>
          <w:lang w:val="sl-SI"/>
        </w:rPr>
        <w:t>Naslov: Izražanje čustev (</w:t>
      </w:r>
      <w:proofErr w:type="spellStart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>Expressing</w:t>
      </w:r>
      <w:proofErr w:type="spellEnd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>feelings</w:t>
      </w:r>
      <w:proofErr w:type="spellEnd"/>
      <w:r w:rsidRPr="0043771B">
        <w:rPr>
          <w:rFonts w:asciiTheme="majorHAnsi" w:eastAsia="Times New Roman" w:hAnsiTheme="majorHAnsi" w:cs="Times New Roman"/>
          <w:color w:val="1F497D" w:themeColor="text2"/>
          <w:spacing w:val="5"/>
          <w:kern w:val="28"/>
          <w:sz w:val="48"/>
          <w:szCs w:val="56"/>
          <w:lang w:val="sl-SI"/>
        </w:rPr>
        <w:t>)</w:t>
      </w:r>
    </w:p>
    <w:p w:rsidR="0043771B" w:rsidRPr="0043771B" w:rsidRDefault="0043771B" w:rsidP="0043771B">
      <w:pPr>
        <w:pStyle w:val="Naslov"/>
        <w:pBdr>
          <w:bottom w:val="none" w:sz="0" w:space="0" w:color="auto"/>
        </w:pBdr>
        <w:rPr>
          <w:rFonts w:asciiTheme="minorHAnsi" w:hAnsiTheme="minorHAnsi"/>
          <w:sz w:val="28"/>
          <w:szCs w:val="56"/>
          <w:lang w:val="sl-SI"/>
        </w:rPr>
      </w:pPr>
      <w:r w:rsidRPr="0043771B">
        <w:rPr>
          <w:rFonts w:asciiTheme="minorHAnsi" w:eastAsia="Times New Roman" w:hAnsiTheme="minorHAnsi" w:cs="Times New Roman"/>
          <w:color w:val="17365D"/>
          <w:sz w:val="28"/>
          <w:szCs w:val="56"/>
          <w:lang w:val="sl-SI"/>
        </w:rPr>
        <w:t>Koda Vaje: SLINTEGRA027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43771B" w:rsidRPr="0043771B" w:rsidTr="00411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771B" w:rsidRPr="0043771B" w:rsidRDefault="0043771B" w:rsidP="00411D9A">
            <w:pPr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771B" w:rsidRPr="0043771B" w:rsidRDefault="0043771B" w:rsidP="0041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3771B" w:rsidRPr="0043771B" w:rsidRDefault="0043771B" w:rsidP="00411D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Trajanje:</w:t>
            </w:r>
          </w:p>
        </w:tc>
      </w:tr>
      <w:tr w:rsidR="0043771B" w:rsidRPr="0043771B" w:rsidTr="0041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1.      Socialno učenje</w:t>
            </w:r>
          </w:p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3.      Osebna integriteta</w:t>
            </w:r>
          </w:p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4.      Poklicna integriteta</w:t>
            </w:r>
          </w:p>
          <w:p w:rsidR="0043771B" w:rsidRPr="0043771B" w:rsidRDefault="0043771B" w:rsidP="00411D9A">
            <w:pPr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b w:val="0"/>
                <w:color w:val="17365D" w:themeColor="text2" w:themeShade="BF"/>
                <w:sz w:val="24"/>
                <w:szCs w:val="24"/>
                <w:lang w:val="sl-SI"/>
              </w:rPr>
              <w:t>5.      Strategije reševanja konfliktov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71B" w:rsidRPr="0043771B" w:rsidRDefault="0043771B" w:rsidP="0041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Majhna skupina</w:t>
            </w:r>
          </w:p>
          <w:p w:rsidR="0043771B" w:rsidRPr="0043771B" w:rsidRDefault="0043771B" w:rsidP="0041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3771B" w:rsidRPr="0043771B" w:rsidRDefault="0043771B" w:rsidP="00411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  <w:sz w:val="24"/>
                <w:szCs w:val="24"/>
                <w:lang w:val="sl-SI"/>
              </w:rPr>
            </w:pPr>
            <w:r w:rsidRPr="0043771B">
              <w:rPr>
                <w:color w:val="17365D" w:themeColor="text2" w:themeShade="BF"/>
                <w:sz w:val="24"/>
                <w:szCs w:val="24"/>
                <w:lang w:val="sl-SI"/>
              </w:rPr>
              <w:t>45 min</w:t>
            </w:r>
          </w:p>
        </w:tc>
      </w:tr>
    </w:tbl>
    <w:p w:rsidR="0043771B" w:rsidRPr="0043771B" w:rsidRDefault="0043771B" w:rsidP="0043771B">
      <w:pPr>
        <w:keepNext/>
        <w:keepLines/>
        <w:spacing w:before="480" w:after="0"/>
        <w:outlineLvl w:val="0"/>
        <w:rPr>
          <w:rFonts w:eastAsia="Calibri" w:cs="Times New Roman"/>
          <w:b/>
          <w:bCs/>
          <w:color w:val="17365D"/>
          <w:sz w:val="36"/>
          <w:szCs w:val="36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43771B" w:rsidRPr="0043771B" w:rsidRDefault="0043771B" w:rsidP="0043771B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Naučiti se kako izražati čustva </w:t>
      </w:r>
    </w:p>
    <w:p w:rsidR="0043771B" w:rsidRPr="0043771B" w:rsidRDefault="0043771B" w:rsidP="0043771B">
      <w:pPr>
        <w:numPr>
          <w:ilvl w:val="0"/>
          <w:numId w:val="12"/>
        </w:numPr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Vedeti kdaj izražati čustva in kdaj ne; čustva uporabimo kot temelj za opis dogodkov in ljudi.   </w:t>
      </w:r>
    </w:p>
    <w:p w:rsidR="0043771B" w:rsidRPr="0043771B" w:rsidRDefault="0043771B" w:rsidP="0043771B">
      <w:pPr>
        <w:numPr>
          <w:ilvl w:val="0"/>
          <w:numId w:val="12"/>
        </w:numPr>
        <w:contextualSpacing/>
        <w:jc w:val="both"/>
        <w:rPr>
          <w:rFonts w:eastAsia="Calibri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Izboljšati lastno verbalno izražanje </w:t>
      </w:r>
    </w:p>
    <w:p w:rsidR="0043771B" w:rsidRDefault="0043771B" w:rsidP="0043771B">
      <w:pPr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jc w:val="both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Opis: </w:t>
      </w:r>
    </w:p>
    <w:p w:rsidR="0043771B" w:rsidRPr="0043771B" w:rsidRDefault="0043771B" w:rsidP="0043771B">
      <w:pPr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Udeleženci obkrožijo številko pred trditvijo, kjer mislijo da so občutki verbalno izraženi.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Čutim , da me ne ljubiš.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Žalosten/a sem da odhajaš.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Počutim se prestrašen/o, kadar to rečeš. 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Kadar me ne pozdraviš, se počutim zanemarjeno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Vesel/a sem da lahko prideš.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Ogaben/a si.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Rad/a bi te udaril/a.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Počutim se nerazumljeno.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Imam dober občutek, glede tega kar si storil/a zame. </w:t>
      </w:r>
    </w:p>
    <w:p w:rsidR="0043771B" w:rsidRPr="0043771B" w:rsidRDefault="0043771B" w:rsidP="0043771B">
      <w:pPr>
        <w:numPr>
          <w:ilvl w:val="0"/>
          <w:numId w:val="22"/>
        </w:numPr>
        <w:shd w:val="clear" w:color="auto" w:fill="DBE5F1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Ničvreden/a sem. </w:t>
      </w:r>
    </w:p>
    <w:p w:rsidR="0043771B" w:rsidRDefault="0043771B" w:rsidP="0043771B">
      <w:pPr>
        <w:spacing w:after="0"/>
        <w:rPr>
          <w:rFonts w:eastAsia="Calibri" w:cs="Arial"/>
          <w:sz w:val="24"/>
          <w:szCs w:val="24"/>
          <w:lang w:val="sl-SI"/>
        </w:rPr>
      </w:pPr>
    </w:p>
    <w:p w:rsidR="0043771B" w:rsidRPr="0043771B" w:rsidRDefault="0043771B" w:rsidP="0043771B">
      <w:pPr>
        <w:spacing w:after="0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Trener govori o odgovorih glede na naslednje odzive: </w:t>
      </w:r>
    </w:p>
    <w:p w:rsidR="0043771B" w:rsidRPr="0043771B" w:rsidRDefault="0043771B" w:rsidP="0043771B">
      <w:pPr>
        <w:shd w:val="clear" w:color="auto" w:fill="F2DBDB"/>
        <w:spacing w:after="0"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Odzivi: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spacing w:after="0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Izjava '' Ne ljubiš me'' ni izraz občutkov. Gre za izjavo v kateri govorec sporoča, kaj misli da druga oseba čuti . Kadar besedi </w:t>
      </w:r>
      <w:r w:rsidRPr="0043771B">
        <w:rPr>
          <w:rFonts w:eastAsia="Calibri" w:cs="Arial"/>
          <w:i/>
          <w:iCs/>
          <w:sz w:val="24"/>
          <w:szCs w:val="24"/>
          <w:lang w:val="sl-SI"/>
        </w:rPr>
        <w:t>čutim</w:t>
      </w:r>
      <w:r w:rsidRPr="0043771B">
        <w:rPr>
          <w:rFonts w:eastAsia="Calibri" w:cs="Arial"/>
          <w:sz w:val="24"/>
          <w:szCs w:val="24"/>
          <w:lang w:val="sl-SI"/>
        </w:rPr>
        <w:t xml:space="preserve"> sledijo besede </w:t>
      </w:r>
      <w:r w:rsidRPr="0043771B">
        <w:rPr>
          <w:rFonts w:eastAsia="Calibri" w:cs="Arial"/>
          <w:i/>
          <w:iCs/>
          <w:sz w:val="24"/>
          <w:szCs w:val="24"/>
          <w:lang w:val="sl-SI"/>
        </w:rPr>
        <w:t xml:space="preserve">jaz, ti, vi, on, ona, oni, </w:t>
      </w:r>
      <w:r w:rsidRPr="0043771B">
        <w:rPr>
          <w:rFonts w:eastAsia="Calibri" w:cs="Arial"/>
          <w:i/>
          <w:iCs/>
          <w:sz w:val="24"/>
          <w:szCs w:val="24"/>
          <w:lang w:val="sl-SI"/>
        </w:rPr>
        <w:lastRenderedPageBreak/>
        <w:t>to, kot, ali kot da</w:t>
      </w:r>
      <w:r>
        <w:rPr>
          <w:rFonts w:eastAsia="Calibri" w:cs="Arial"/>
          <w:sz w:val="24"/>
          <w:szCs w:val="24"/>
          <w:lang w:val="sl-SI"/>
        </w:rPr>
        <w:t>, se navadno</w:t>
      </w:r>
      <w:r w:rsidRPr="0043771B">
        <w:rPr>
          <w:rFonts w:eastAsia="Calibri" w:cs="Arial"/>
          <w:sz w:val="24"/>
          <w:szCs w:val="24"/>
          <w:lang w:val="sl-SI"/>
        </w:rPr>
        <w:t xml:space="preserve"> to ne jemlje kot izraz čustev/občutkov. Izraz občutkov/čustev, v tem primeru, bi bilo: ''Žalosten/a sem'' ali '' V mukah sem''.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Če ste obkrožili to številko, imate prav, da so čustva verbalno izražena.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Če ste obkrožili to številko, imate prav, da so čustva verbalno izražena.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Ta stavek vsebuje besedo 'zanemarjeno', kar ni izraz čustev. Gre za besedo, ki izjavlja kaj oseba misli, da ji druga oseba počne (da jo zanemarja). Izraz čustev bi bilo: ''Kadar me ne pozdraviš pri vratih, se počutim osamljeno''.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>Če ste obkrožili to številko, imate prav, da so čustva verbalno izražena.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Beseda ''ogaben/a'' ni izraz čustev. Je izraz tega, kaj si govorec misli o drugi osebi, kot pa kaj govorec čuti. Izraz čustev bi bilo: '' Počutim se ogabno''.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Besedna zveza ''rad udaril/a'' ne izraža čustev. Izraža, kaj si govorec predstavlja narediti, kot pa kaj govorec čuti. Izraz čustev bi bilo: ''Jezen/a sem nate''.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Beseda '' nerazumljeno'' ne izraža čustev. Izraža kaj si govorec misli, da druga oseba počne. Izraz čustev bi bilo: ''Počutim se brez volje/poguma.''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Če ste obkrožili to številko, imate prav, da so čustva verbalno izražena. Vendar beseda ''dober'' je nejasna , kadar sporoča čustva/občutke. Svoja čustva lahko bolje izrazimo z uporabo drugih besed, kot na primer: olajšano, zadovoljen/a, </w:t>
      </w:r>
      <w:proofErr w:type="spellStart"/>
      <w:r w:rsidRPr="0043771B">
        <w:rPr>
          <w:rFonts w:eastAsia="Calibri" w:cs="Arial"/>
          <w:sz w:val="24"/>
          <w:szCs w:val="24"/>
          <w:lang w:val="sl-SI"/>
        </w:rPr>
        <w:t>vzpodbudno</w:t>
      </w:r>
      <w:proofErr w:type="spellEnd"/>
      <w:r w:rsidRPr="0043771B">
        <w:rPr>
          <w:rFonts w:eastAsia="Calibri" w:cs="Arial"/>
          <w:sz w:val="24"/>
          <w:szCs w:val="24"/>
          <w:lang w:val="sl-SI"/>
        </w:rPr>
        <w:t xml:space="preserve">.  </w:t>
      </w:r>
    </w:p>
    <w:p w:rsidR="0043771B" w:rsidRPr="0043771B" w:rsidRDefault="0043771B" w:rsidP="0043771B">
      <w:pPr>
        <w:numPr>
          <w:ilvl w:val="0"/>
          <w:numId w:val="23"/>
        </w:numPr>
        <w:shd w:val="clear" w:color="auto" w:fill="F2DBDB"/>
        <w:contextualSpacing/>
        <w:jc w:val="both"/>
        <w:rPr>
          <w:rFonts w:eastAsia="Calibri" w:cs="Arial"/>
          <w:sz w:val="24"/>
          <w:szCs w:val="24"/>
          <w:lang w:val="sl-SI"/>
        </w:rPr>
      </w:pPr>
      <w:r w:rsidRPr="0043771B">
        <w:rPr>
          <w:rFonts w:eastAsia="Calibri" w:cs="Arial"/>
          <w:sz w:val="24"/>
          <w:szCs w:val="24"/>
          <w:lang w:val="sl-SI"/>
        </w:rPr>
        <w:t xml:space="preserve">Beseda ''ničvreden'' ni izraz čustev. Izraža, kaj si govorec misli o sebi, kot pa kaj govorec občuti. Izraz čustev bi bilo: ''Skeptičen/a sem glede lastnega talenta'' </w:t>
      </w:r>
    </w:p>
    <w:p w:rsidR="0043771B" w:rsidRDefault="0043771B" w:rsidP="0043771B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spacing w:after="0"/>
        <w:jc w:val="both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Metode: </w:t>
      </w:r>
    </w:p>
    <w:p w:rsidR="0043771B" w:rsidRPr="0043771B" w:rsidRDefault="0043771B" w:rsidP="0043771B">
      <w:pPr>
        <w:spacing w:after="0"/>
        <w:jc w:val="both"/>
        <w:rPr>
          <w:rFonts w:eastAsia="Calibri" w:cs="Times New Roman"/>
          <w:sz w:val="24"/>
          <w:szCs w:val="24"/>
          <w:lang w:val="sl-SI"/>
        </w:rPr>
      </w:pPr>
      <w:r w:rsidRPr="0043771B">
        <w:rPr>
          <w:rFonts w:eastAsia="Calibri" w:cs="Times New Roman"/>
          <w:sz w:val="24"/>
          <w:szCs w:val="24"/>
          <w:lang w:val="sl-SI"/>
        </w:rPr>
        <w:t>Izkušenjsko učenje</w:t>
      </w:r>
    </w:p>
    <w:p w:rsidR="0043771B" w:rsidRPr="0043771B" w:rsidRDefault="0043771B" w:rsidP="0043771B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</w:p>
    <w:p w:rsidR="0043771B" w:rsidRPr="0043771B" w:rsidRDefault="0043771B" w:rsidP="0043771B">
      <w:pPr>
        <w:spacing w:after="0"/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Skozi vajo bodo udeleženci prepoznali kdaj in kdaj ne oseba izraža lastna čustva in kdaj se osredotočajo na opis zunanjih dogodkov, oseb in situacij.  </w:t>
      </w:r>
    </w:p>
    <w:p w:rsidR="0043771B" w:rsidRPr="0043771B" w:rsidRDefault="0043771B" w:rsidP="0043771B">
      <w:pPr>
        <w:spacing w:after="0"/>
        <w:jc w:val="both"/>
        <w:rPr>
          <w:rFonts w:ascii="Calibri" w:eastAsia="Calibri" w:hAnsi="Calibri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keepNext/>
        <w:keepLines/>
        <w:spacing w:after="0"/>
        <w:jc w:val="both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 xml:space="preserve">Nasvet za trenerje: </w:t>
      </w:r>
    </w:p>
    <w:p w:rsidR="0043771B" w:rsidRPr="0043771B" w:rsidRDefault="0043771B" w:rsidP="0043771B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lang w:val="sl-SI"/>
        </w:rPr>
      </w:pPr>
      <w:r w:rsidRPr="0043771B">
        <w:rPr>
          <w:rFonts w:ascii="Calibri" w:eastAsia="Calibri" w:hAnsi="Calibri" w:cs="Times New Roman"/>
          <w:lang w:val="sl-SI"/>
        </w:rPr>
        <w:t xml:space="preserve">Ko udeleženci končajo z vajo, jih lahko trener </w:t>
      </w:r>
      <w:proofErr w:type="spellStart"/>
      <w:r w:rsidRPr="0043771B">
        <w:rPr>
          <w:rFonts w:ascii="Calibri" w:eastAsia="Calibri" w:hAnsi="Calibri" w:cs="Times New Roman"/>
          <w:lang w:val="sl-SI"/>
        </w:rPr>
        <w:t>vzpodbudi</w:t>
      </w:r>
      <w:proofErr w:type="spellEnd"/>
      <w:r w:rsidRPr="0043771B">
        <w:rPr>
          <w:rFonts w:ascii="Calibri" w:eastAsia="Calibri" w:hAnsi="Calibri" w:cs="Times New Roman"/>
          <w:lang w:val="sl-SI"/>
        </w:rPr>
        <w:t xml:space="preserve">, da se razdelijo v dvojice in odigrajo igro vlog. V tej igri se osredotočijo na izražanje lastnih čustev in ne na sojenje, opis ali tolmačenje zunanjih faktorjev.  </w:t>
      </w:r>
    </w:p>
    <w:p w:rsidR="0043771B" w:rsidRPr="0043771B" w:rsidRDefault="0043771B" w:rsidP="0043771B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43771B" w:rsidRPr="0043771B" w:rsidRDefault="0043771B" w:rsidP="0043771B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t>Vir/Literatura</w:t>
      </w:r>
      <w:r w:rsidRPr="0043771B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: </w:t>
      </w:r>
    </w:p>
    <w:p w:rsidR="0043771B" w:rsidRPr="0043771B" w:rsidRDefault="0043771B" w:rsidP="0043771B">
      <w:pPr>
        <w:spacing w:after="0"/>
        <w:rPr>
          <w:rFonts w:ascii="Calibri" w:eastAsia="Calibri" w:hAnsi="Calibri" w:cs="Times New Roman"/>
          <w:sz w:val="24"/>
          <w:szCs w:val="24"/>
          <w:lang w:val="sl-SI"/>
        </w:rPr>
      </w:pPr>
      <w:r w:rsidRPr="0043771B">
        <w:rPr>
          <w:rFonts w:ascii="Calibri" w:eastAsia="Calibri" w:hAnsi="Calibri" w:cs="Times New Roman"/>
          <w:sz w:val="24"/>
          <w:szCs w:val="24"/>
          <w:lang w:val="sl-SI"/>
        </w:rPr>
        <w:t>Prilagojeno iz</w:t>
      </w:r>
      <w:r w:rsidRPr="0043771B">
        <w:rPr>
          <w:rFonts w:ascii="Cambria" w:eastAsia="Calibri" w:hAnsi="Cambria" w:cs="Times New Roman"/>
          <w:sz w:val="24"/>
          <w:szCs w:val="24"/>
          <w:lang w:val="sl-SI"/>
        </w:rPr>
        <w:t xml:space="preserve"> “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Nonviolent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communication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: a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language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of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</w:t>
      </w:r>
      <w:proofErr w:type="spellStart"/>
      <w:r w:rsidRPr="0043771B">
        <w:rPr>
          <w:rFonts w:ascii="Calibri" w:eastAsia="Calibri" w:hAnsi="Calibri" w:cs="Times New Roman"/>
          <w:sz w:val="24"/>
          <w:szCs w:val="24"/>
          <w:lang w:val="sl-SI"/>
        </w:rPr>
        <w:t>life</w:t>
      </w:r>
      <w:proofErr w:type="spellEnd"/>
      <w:r w:rsidRPr="0043771B">
        <w:rPr>
          <w:rFonts w:ascii="Calibri" w:eastAsia="Calibri" w:hAnsi="Calibri" w:cs="Times New Roman"/>
          <w:sz w:val="24"/>
          <w:szCs w:val="24"/>
          <w:lang w:val="sl-SI"/>
        </w:rPr>
        <w:t xml:space="preserve"> “, B. Rosenberg,  2003</w:t>
      </w:r>
    </w:p>
    <w:p w:rsidR="0043771B" w:rsidRPr="0043771B" w:rsidRDefault="0043771B" w:rsidP="0043771B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</w:pPr>
      <w:r w:rsidRPr="0043771B">
        <w:rPr>
          <w:rFonts w:ascii="Cambria" w:eastAsia="Calibri" w:hAnsi="Cambria" w:cs="Times New Roman"/>
          <w:b/>
          <w:bCs/>
          <w:color w:val="17365D"/>
          <w:sz w:val="32"/>
          <w:szCs w:val="32"/>
          <w:lang w:val="sl-SI"/>
        </w:rPr>
        <w:lastRenderedPageBreak/>
        <w:t>Izročki/Učni listi:</w:t>
      </w:r>
    </w:p>
    <w:p w:rsidR="00C30713" w:rsidRPr="0043771B" w:rsidRDefault="0043771B" w:rsidP="0043771B">
      <w:r w:rsidRPr="0043771B">
        <w:rPr>
          <w:rFonts w:eastAsia="Calibri" w:cs="Arial"/>
          <w:sz w:val="24"/>
          <w:szCs w:val="24"/>
          <w:lang w:val="sl-SI"/>
        </w:rPr>
        <w:t>Izražanje čustev</w:t>
      </w:r>
      <w:bookmarkStart w:id="0" w:name="_GoBack"/>
      <w:bookmarkEnd w:id="0"/>
    </w:p>
    <w:sectPr w:rsidR="00C30713" w:rsidRPr="0043771B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25" w:rsidRDefault="003C0625" w:rsidP="000D1CD3">
      <w:pPr>
        <w:spacing w:after="0" w:line="240" w:lineRule="auto"/>
      </w:pPr>
      <w:r>
        <w:separator/>
      </w:r>
    </w:p>
  </w:endnote>
  <w:endnote w:type="continuationSeparator" w:id="0">
    <w:p w:rsidR="003C0625" w:rsidRDefault="003C0625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25" w:rsidRDefault="003C0625" w:rsidP="000D1CD3">
      <w:pPr>
        <w:spacing w:after="0" w:line="240" w:lineRule="auto"/>
      </w:pPr>
      <w:r>
        <w:separator/>
      </w:r>
    </w:p>
  </w:footnote>
  <w:footnote w:type="continuationSeparator" w:id="0">
    <w:p w:rsidR="003C0625" w:rsidRDefault="003C0625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136CC"/>
    <w:multiLevelType w:val="hybridMultilevel"/>
    <w:tmpl w:val="689471C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5748E"/>
    <w:multiLevelType w:val="hybridMultilevel"/>
    <w:tmpl w:val="B9801D94"/>
    <w:lvl w:ilvl="0" w:tplc="0424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2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0"/>
  </w:num>
  <w:num w:numId="15">
    <w:abstractNumId w:val="8"/>
  </w:num>
  <w:num w:numId="16">
    <w:abstractNumId w:val="19"/>
  </w:num>
  <w:num w:numId="17">
    <w:abstractNumId w:val="7"/>
  </w:num>
  <w:num w:numId="18">
    <w:abstractNumId w:val="21"/>
  </w:num>
  <w:num w:numId="19">
    <w:abstractNumId w:val="3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2F3EB7"/>
    <w:rsid w:val="0030616A"/>
    <w:rsid w:val="00320376"/>
    <w:rsid w:val="00332D28"/>
    <w:rsid w:val="00350EBF"/>
    <w:rsid w:val="00365016"/>
    <w:rsid w:val="003A0AE4"/>
    <w:rsid w:val="003C0625"/>
    <w:rsid w:val="003F45D8"/>
    <w:rsid w:val="004028BD"/>
    <w:rsid w:val="00427A2A"/>
    <w:rsid w:val="0043771B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5A6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326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E8C3-27C0-4F6A-8D41-40ED3C716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2015-01-07T18:16:00Z</dcterms:created>
  <dcterms:modified xsi:type="dcterms:W3CDTF">2015-01-07T18:16:00Z</dcterms:modified>
</cp:coreProperties>
</file>