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9AD" w:rsidRPr="000A69AD" w:rsidRDefault="000A69AD" w:rsidP="000A69AD">
      <w:pPr>
        <w:pBdr>
          <w:bottom w:val="single" w:sz="8" w:space="4" w:color="4F81BD"/>
        </w:pBdr>
        <w:spacing w:after="300" w:line="240" w:lineRule="auto"/>
        <w:contextualSpacing/>
        <w:rPr>
          <w:rFonts w:ascii="Cambria" w:eastAsia="Times New Roman" w:hAnsi="Cambria" w:cs="Times New Roman"/>
          <w:color w:val="17365D"/>
          <w:spacing w:val="5"/>
          <w:kern w:val="28"/>
          <w:sz w:val="44"/>
          <w:szCs w:val="52"/>
          <w:lang w:val="sl-SI" w:eastAsia="x-none"/>
        </w:rPr>
      </w:pPr>
      <w:r w:rsidRPr="000A69AD">
        <w:rPr>
          <w:rFonts w:ascii="Cambria" w:eastAsia="Times New Roman" w:hAnsi="Cambria" w:cs="Times New Roman"/>
          <w:color w:val="17365D"/>
          <w:spacing w:val="5"/>
          <w:kern w:val="28"/>
          <w:sz w:val="44"/>
          <w:szCs w:val="52"/>
          <w:lang w:val="sl-SI" w:eastAsia="x-none"/>
        </w:rPr>
        <w:t xml:space="preserve">Naslov: </w:t>
      </w:r>
      <w:bookmarkStart w:id="0" w:name="_GoBack"/>
      <w:r w:rsidRPr="000A69AD">
        <w:rPr>
          <w:rFonts w:ascii="Cambria" w:eastAsia="Times New Roman" w:hAnsi="Cambria" w:cs="Times New Roman"/>
          <w:color w:val="17365D"/>
          <w:spacing w:val="5"/>
          <w:kern w:val="28"/>
          <w:sz w:val="44"/>
          <w:szCs w:val="52"/>
          <w:lang w:val="sl-SI" w:eastAsia="x-none"/>
        </w:rPr>
        <w:t xml:space="preserve">Dajte novi okvir vašim težavnim zgodbam  </w:t>
      </w:r>
      <w:r w:rsidRPr="000A69AD">
        <w:rPr>
          <w:rFonts w:ascii="Cambria" w:eastAsia="Times New Roman" w:hAnsi="Cambria" w:cs="Times New Roman"/>
          <w:color w:val="17365D"/>
          <w:spacing w:val="5"/>
          <w:kern w:val="28"/>
          <w:sz w:val="44"/>
          <w:szCs w:val="52"/>
          <w:lang w:val="sl-SI" w:eastAsia="x-none"/>
        </w:rPr>
        <w:t>(</w:t>
      </w:r>
      <w:proofErr w:type="spellStart"/>
      <w:r w:rsidRPr="000A69AD">
        <w:rPr>
          <w:rFonts w:ascii="Cambria" w:eastAsia="Times New Roman" w:hAnsi="Cambria" w:cs="Times New Roman"/>
          <w:color w:val="17365D"/>
          <w:spacing w:val="5"/>
          <w:kern w:val="28"/>
          <w:sz w:val="44"/>
          <w:szCs w:val="52"/>
          <w:lang w:val="sl-SI" w:eastAsia="x-none"/>
        </w:rPr>
        <w:t>Give</w:t>
      </w:r>
      <w:proofErr w:type="spellEnd"/>
      <w:r w:rsidRPr="000A69AD">
        <w:rPr>
          <w:rFonts w:ascii="Cambria" w:eastAsia="Times New Roman" w:hAnsi="Cambria" w:cs="Times New Roman"/>
          <w:color w:val="17365D"/>
          <w:spacing w:val="5"/>
          <w:kern w:val="28"/>
          <w:sz w:val="44"/>
          <w:szCs w:val="52"/>
          <w:lang w:val="sl-SI" w:eastAsia="x-none"/>
        </w:rPr>
        <w:t xml:space="preserve"> a New </w:t>
      </w:r>
      <w:proofErr w:type="spellStart"/>
      <w:r w:rsidRPr="000A69AD">
        <w:rPr>
          <w:rFonts w:ascii="Cambria" w:eastAsia="Times New Roman" w:hAnsi="Cambria" w:cs="Times New Roman"/>
          <w:color w:val="17365D"/>
          <w:spacing w:val="5"/>
          <w:kern w:val="28"/>
          <w:sz w:val="44"/>
          <w:szCs w:val="52"/>
          <w:lang w:val="sl-SI" w:eastAsia="x-none"/>
        </w:rPr>
        <w:t>Frame</w:t>
      </w:r>
      <w:proofErr w:type="spellEnd"/>
      <w:r w:rsidRPr="000A69AD">
        <w:rPr>
          <w:rFonts w:ascii="Cambria" w:eastAsia="Times New Roman" w:hAnsi="Cambria" w:cs="Times New Roman"/>
          <w:color w:val="17365D"/>
          <w:spacing w:val="5"/>
          <w:kern w:val="28"/>
          <w:sz w:val="44"/>
          <w:szCs w:val="52"/>
          <w:lang w:val="sl-SI" w:eastAsia="x-none"/>
        </w:rPr>
        <w:t xml:space="preserve"> To </w:t>
      </w:r>
      <w:proofErr w:type="spellStart"/>
      <w:r w:rsidRPr="000A69AD">
        <w:rPr>
          <w:rFonts w:ascii="Cambria" w:eastAsia="Times New Roman" w:hAnsi="Cambria" w:cs="Times New Roman"/>
          <w:color w:val="17365D"/>
          <w:spacing w:val="5"/>
          <w:kern w:val="28"/>
          <w:sz w:val="44"/>
          <w:szCs w:val="52"/>
          <w:lang w:val="sl-SI" w:eastAsia="x-none"/>
        </w:rPr>
        <w:t>Your</w:t>
      </w:r>
      <w:proofErr w:type="spellEnd"/>
      <w:r w:rsidRPr="000A69AD">
        <w:rPr>
          <w:rFonts w:ascii="Cambria" w:eastAsia="Times New Roman" w:hAnsi="Cambria" w:cs="Times New Roman"/>
          <w:color w:val="17365D"/>
          <w:spacing w:val="5"/>
          <w:kern w:val="28"/>
          <w:sz w:val="44"/>
          <w:szCs w:val="52"/>
          <w:lang w:val="sl-SI" w:eastAsia="x-none"/>
        </w:rPr>
        <w:t xml:space="preserve"> </w:t>
      </w:r>
      <w:proofErr w:type="spellStart"/>
      <w:r w:rsidRPr="000A69AD">
        <w:rPr>
          <w:rFonts w:ascii="Cambria" w:eastAsia="Times New Roman" w:hAnsi="Cambria" w:cs="Times New Roman"/>
          <w:color w:val="17365D"/>
          <w:spacing w:val="5"/>
          <w:kern w:val="28"/>
          <w:sz w:val="44"/>
          <w:szCs w:val="52"/>
          <w:lang w:val="sl-SI" w:eastAsia="x-none"/>
        </w:rPr>
        <w:t>Trouble</w:t>
      </w:r>
      <w:proofErr w:type="spellEnd"/>
      <w:r w:rsidRPr="000A69AD">
        <w:rPr>
          <w:rFonts w:ascii="Cambria" w:eastAsia="Times New Roman" w:hAnsi="Cambria" w:cs="Times New Roman"/>
          <w:color w:val="17365D"/>
          <w:spacing w:val="5"/>
          <w:kern w:val="28"/>
          <w:sz w:val="44"/>
          <w:szCs w:val="52"/>
          <w:lang w:val="sl-SI" w:eastAsia="x-none"/>
        </w:rPr>
        <w:t xml:space="preserve"> </w:t>
      </w:r>
      <w:proofErr w:type="spellStart"/>
      <w:r w:rsidRPr="000A69AD">
        <w:rPr>
          <w:rFonts w:ascii="Cambria" w:eastAsia="Times New Roman" w:hAnsi="Cambria" w:cs="Times New Roman"/>
          <w:color w:val="17365D"/>
          <w:spacing w:val="5"/>
          <w:kern w:val="28"/>
          <w:sz w:val="44"/>
          <w:szCs w:val="52"/>
          <w:lang w:val="sl-SI" w:eastAsia="x-none"/>
        </w:rPr>
        <w:t>Stories</w:t>
      </w:r>
      <w:proofErr w:type="spellEnd"/>
      <w:r w:rsidRPr="000A69AD">
        <w:rPr>
          <w:rFonts w:ascii="Cambria" w:eastAsia="Times New Roman" w:hAnsi="Cambria" w:cs="Times New Roman"/>
          <w:color w:val="17365D"/>
          <w:spacing w:val="5"/>
          <w:kern w:val="28"/>
          <w:sz w:val="44"/>
          <w:szCs w:val="52"/>
          <w:lang w:val="sl-SI" w:eastAsia="x-none"/>
        </w:rPr>
        <w:t>)</w:t>
      </w:r>
    </w:p>
    <w:bookmarkEnd w:id="0"/>
    <w:p w:rsidR="000A69AD" w:rsidRDefault="000A69AD" w:rsidP="000A69AD">
      <w:pPr>
        <w:pBdr>
          <w:bottom w:val="single" w:sz="8" w:space="4" w:color="4F81BD"/>
        </w:pBdr>
        <w:spacing w:after="300" w:line="240" w:lineRule="auto"/>
        <w:contextualSpacing/>
        <w:rPr>
          <w:rFonts w:ascii="Cambria" w:eastAsia="Times New Roman" w:hAnsi="Cambria" w:cs="Times New Roman"/>
          <w:color w:val="17365D"/>
          <w:spacing w:val="5"/>
          <w:kern w:val="28"/>
          <w:sz w:val="24"/>
          <w:szCs w:val="52"/>
          <w:lang w:val="sl-SI" w:eastAsia="x-none"/>
        </w:rPr>
      </w:pPr>
    </w:p>
    <w:p w:rsidR="000A69AD" w:rsidRPr="000A69AD" w:rsidRDefault="000A69AD" w:rsidP="000A69AD">
      <w:pPr>
        <w:pBdr>
          <w:bottom w:val="single" w:sz="8" w:space="4" w:color="4F81BD"/>
        </w:pBdr>
        <w:spacing w:after="300" w:line="240" w:lineRule="auto"/>
        <w:contextualSpacing/>
        <w:jc w:val="both"/>
        <w:rPr>
          <w:rFonts w:ascii="Cambria" w:eastAsia="Times New Roman" w:hAnsi="Cambria" w:cs="Times New Roman"/>
          <w:color w:val="17365D"/>
          <w:spacing w:val="5"/>
          <w:kern w:val="28"/>
          <w:sz w:val="24"/>
          <w:szCs w:val="52"/>
          <w:lang w:val="sl-SI" w:eastAsia="x-none"/>
        </w:rPr>
      </w:pPr>
      <w:r w:rsidRPr="000A69AD">
        <w:rPr>
          <w:rFonts w:ascii="Cambria" w:eastAsia="Times New Roman" w:hAnsi="Cambria" w:cs="Times New Roman"/>
          <w:color w:val="17365D"/>
          <w:spacing w:val="5"/>
          <w:kern w:val="28"/>
          <w:sz w:val="24"/>
          <w:szCs w:val="52"/>
          <w:lang w:val="sl-SI" w:eastAsia="x-none"/>
        </w:rPr>
        <w:t xml:space="preserve">Koda vaje: </w:t>
      </w:r>
    </w:p>
    <w:tbl>
      <w:tblPr>
        <w:tblW w:w="0" w:type="auto"/>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4253"/>
        <w:gridCol w:w="3118"/>
        <w:gridCol w:w="1560"/>
      </w:tblGrid>
      <w:tr w:rsidR="000A69AD" w:rsidRPr="000A69AD" w:rsidTr="00990C5A">
        <w:tc>
          <w:tcPr>
            <w:tcW w:w="4253" w:type="dxa"/>
            <w:shd w:val="clear" w:color="auto" w:fill="9CD45E"/>
          </w:tcPr>
          <w:p w:rsidR="000A69AD" w:rsidRPr="000A69AD" w:rsidRDefault="000A69AD" w:rsidP="000A69AD">
            <w:pPr>
              <w:spacing w:after="0" w:line="240" w:lineRule="auto"/>
              <w:jc w:val="both"/>
              <w:rPr>
                <w:rFonts w:ascii="Calibri" w:eastAsia="Calibri" w:hAnsi="Calibri" w:cs="Times New Roman"/>
                <w:bCs/>
                <w:color w:val="17365D"/>
                <w:lang w:val="sl-SI"/>
              </w:rPr>
            </w:pPr>
            <w:r w:rsidRPr="000A69AD">
              <w:rPr>
                <w:rFonts w:ascii="Calibri" w:eastAsia="Calibri" w:hAnsi="Calibri" w:cs="Times New Roman"/>
                <w:bCs/>
                <w:color w:val="17365D"/>
                <w:lang w:val="sl-SI"/>
              </w:rPr>
              <w:t>Moduli:</w:t>
            </w:r>
          </w:p>
        </w:tc>
        <w:tc>
          <w:tcPr>
            <w:tcW w:w="3118" w:type="dxa"/>
            <w:shd w:val="clear" w:color="auto" w:fill="9CD45E"/>
          </w:tcPr>
          <w:p w:rsidR="000A69AD" w:rsidRPr="000A69AD" w:rsidRDefault="000A69AD" w:rsidP="000A69AD">
            <w:pPr>
              <w:spacing w:after="0" w:line="240" w:lineRule="auto"/>
              <w:jc w:val="both"/>
              <w:rPr>
                <w:rFonts w:ascii="Calibri" w:eastAsia="Calibri" w:hAnsi="Calibri" w:cs="Times New Roman"/>
                <w:b/>
                <w:bCs/>
                <w:color w:val="17365D"/>
                <w:lang w:val="sl-SI"/>
              </w:rPr>
            </w:pPr>
            <w:r w:rsidRPr="000A69AD">
              <w:rPr>
                <w:rFonts w:ascii="Calibri" w:eastAsia="Calibri" w:hAnsi="Calibri" w:cs="Times New Roman"/>
                <w:b/>
                <w:bCs/>
                <w:color w:val="17365D"/>
                <w:lang w:val="sl-SI"/>
              </w:rPr>
              <w:t>Velikost skupine:</w:t>
            </w:r>
          </w:p>
        </w:tc>
        <w:tc>
          <w:tcPr>
            <w:tcW w:w="1560" w:type="dxa"/>
            <w:shd w:val="clear" w:color="auto" w:fill="9CD45E"/>
          </w:tcPr>
          <w:p w:rsidR="000A69AD" w:rsidRPr="000A69AD" w:rsidRDefault="000A69AD" w:rsidP="000A69AD">
            <w:pPr>
              <w:spacing w:after="0" w:line="240" w:lineRule="auto"/>
              <w:jc w:val="both"/>
              <w:rPr>
                <w:rFonts w:ascii="Calibri" w:eastAsia="Calibri" w:hAnsi="Calibri" w:cs="Times New Roman"/>
                <w:b/>
                <w:bCs/>
                <w:color w:val="17365D"/>
                <w:lang w:val="sl-SI"/>
              </w:rPr>
            </w:pPr>
            <w:r w:rsidRPr="000A69AD">
              <w:rPr>
                <w:rFonts w:ascii="Calibri" w:eastAsia="Calibri" w:hAnsi="Calibri" w:cs="Times New Roman"/>
                <w:b/>
                <w:bCs/>
                <w:color w:val="17365D"/>
                <w:lang w:val="sl-SI"/>
              </w:rPr>
              <w:t>Trajanje:</w:t>
            </w:r>
          </w:p>
        </w:tc>
      </w:tr>
      <w:tr w:rsidR="000A69AD" w:rsidRPr="000A69AD" w:rsidTr="00990C5A">
        <w:tc>
          <w:tcPr>
            <w:tcW w:w="4253" w:type="dxa"/>
            <w:shd w:val="clear" w:color="auto" w:fill="D9D9D9"/>
          </w:tcPr>
          <w:p w:rsidR="000A69AD" w:rsidRPr="000A69AD" w:rsidRDefault="000A69AD" w:rsidP="000A69AD">
            <w:pPr>
              <w:spacing w:after="0" w:line="240" w:lineRule="auto"/>
              <w:jc w:val="both"/>
              <w:rPr>
                <w:rFonts w:ascii="Calibri" w:eastAsia="Calibri" w:hAnsi="Calibri" w:cs="Times New Roman"/>
                <w:bCs/>
                <w:color w:val="17365D"/>
                <w:lang w:val="sl-SI"/>
              </w:rPr>
            </w:pPr>
            <w:r w:rsidRPr="000A69AD">
              <w:rPr>
                <w:rFonts w:ascii="Calibri" w:eastAsia="Calibri" w:hAnsi="Calibri" w:cs="Times New Roman"/>
                <w:bCs/>
                <w:color w:val="17365D"/>
                <w:lang w:val="sl-SI"/>
              </w:rPr>
              <w:t>3.      Osebna integriteta</w:t>
            </w:r>
          </w:p>
          <w:p w:rsidR="000A69AD" w:rsidRPr="000A69AD" w:rsidRDefault="000A69AD" w:rsidP="000A69AD">
            <w:pPr>
              <w:spacing w:after="0" w:line="240" w:lineRule="auto"/>
              <w:jc w:val="both"/>
              <w:rPr>
                <w:rFonts w:ascii="Calibri" w:eastAsia="Calibri" w:hAnsi="Calibri" w:cs="Times New Roman"/>
                <w:bCs/>
                <w:color w:val="17365D"/>
                <w:lang w:val="sl-SI"/>
              </w:rPr>
            </w:pPr>
            <w:r w:rsidRPr="000A69AD">
              <w:rPr>
                <w:rFonts w:ascii="Calibri" w:eastAsia="Calibri" w:hAnsi="Calibri" w:cs="Times New Roman"/>
                <w:bCs/>
                <w:color w:val="17365D"/>
                <w:lang w:val="sl-SI"/>
              </w:rPr>
              <w:t>4.      Poklicna integriteta</w:t>
            </w:r>
          </w:p>
          <w:p w:rsidR="000A69AD" w:rsidRPr="000A69AD" w:rsidRDefault="000A69AD" w:rsidP="000A69AD">
            <w:pPr>
              <w:spacing w:after="0" w:line="240" w:lineRule="auto"/>
              <w:jc w:val="both"/>
              <w:rPr>
                <w:rFonts w:ascii="Calibri" w:eastAsia="Calibri" w:hAnsi="Calibri" w:cs="Times New Roman"/>
                <w:bCs/>
                <w:color w:val="17365D"/>
                <w:lang w:val="sl-SI"/>
              </w:rPr>
            </w:pPr>
            <w:r w:rsidRPr="000A69AD">
              <w:rPr>
                <w:rFonts w:ascii="Calibri" w:eastAsia="Calibri" w:hAnsi="Calibri" w:cs="Times New Roman"/>
                <w:bCs/>
                <w:color w:val="17365D"/>
                <w:lang w:val="sl-SI"/>
              </w:rPr>
              <w:t>5.      Strategije reševanja konfliktov</w:t>
            </w:r>
          </w:p>
          <w:p w:rsidR="000A69AD" w:rsidRPr="000A69AD" w:rsidRDefault="000A69AD" w:rsidP="000A69AD">
            <w:pPr>
              <w:spacing w:after="0" w:line="240" w:lineRule="auto"/>
              <w:jc w:val="both"/>
              <w:rPr>
                <w:rFonts w:ascii="Calibri" w:eastAsia="Calibri" w:hAnsi="Calibri" w:cs="Times New Roman"/>
                <w:bCs/>
                <w:color w:val="17365D"/>
                <w:lang w:val="sl-SI"/>
              </w:rPr>
            </w:pPr>
            <w:r w:rsidRPr="000A69AD">
              <w:rPr>
                <w:rFonts w:ascii="Calibri" w:eastAsia="Calibri" w:hAnsi="Calibri" w:cs="Times New Roman"/>
                <w:bCs/>
                <w:color w:val="17365D"/>
                <w:lang w:val="sl-SI"/>
              </w:rPr>
              <w:t xml:space="preserve">6.      Strategije reševanja problemov  </w:t>
            </w:r>
          </w:p>
        </w:tc>
        <w:tc>
          <w:tcPr>
            <w:tcW w:w="3118" w:type="dxa"/>
            <w:shd w:val="clear" w:color="auto" w:fill="D9D9D9"/>
          </w:tcPr>
          <w:p w:rsidR="000A69AD" w:rsidRPr="000A69AD" w:rsidRDefault="000A69AD" w:rsidP="000A69AD">
            <w:pPr>
              <w:spacing w:after="0" w:line="240" w:lineRule="auto"/>
              <w:jc w:val="both"/>
              <w:rPr>
                <w:rFonts w:ascii="Calibri" w:eastAsia="Calibri" w:hAnsi="Calibri" w:cs="Times New Roman"/>
                <w:color w:val="17365D"/>
                <w:lang w:val="sl-SI"/>
              </w:rPr>
            </w:pPr>
            <w:r w:rsidRPr="000A69AD">
              <w:rPr>
                <w:rFonts w:ascii="Calibri" w:eastAsia="Calibri" w:hAnsi="Calibri" w:cs="Times New Roman"/>
                <w:color w:val="17365D"/>
                <w:lang w:val="sl-SI"/>
              </w:rPr>
              <w:t>Posamezno/Individualno</w:t>
            </w:r>
          </w:p>
          <w:p w:rsidR="000A69AD" w:rsidRPr="000A69AD" w:rsidRDefault="000A69AD" w:rsidP="000A69AD">
            <w:pPr>
              <w:spacing w:after="0" w:line="240" w:lineRule="auto"/>
              <w:jc w:val="both"/>
              <w:rPr>
                <w:rFonts w:ascii="Calibri" w:eastAsia="Calibri" w:hAnsi="Calibri" w:cs="Times New Roman"/>
                <w:color w:val="17365D"/>
                <w:lang w:val="sl-SI"/>
              </w:rPr>
            </w:pPr>
            <w:r w:rsidRPr="000A69AD">
              <w:rPr>
                <w:rFonts w:ascii="Calibri" w:eastAsia="Calibri" w:hAnsi="Calibri" w:cs="Times New Roman"/>
                <w:color w:val="17365D"/>
                <w:lang w:val="sl-SI"/>
              </w:rPr>
              <w:t>Majhna skupina</w:t>
            </w:r>
          </w:p>
          <w:p w:rsidR="000A69AD" w:rsidRPr="000A69AD" w:rsidRDefault="000A69AD" w:rsidP="000A69AD">
            <w:pPr>
              <w:spacing w:after="0" w:line="240" w:lineRule="auto"/>
              <w:jc w:val="both"/>
              <w:rPr>
                <w:rFonts w:ascii="Calibri" w:eastAsia="Calibri" w:hAnsi="Calibri" w:cs="Times New Roman"/>
                <w:color w:val="17365D"/>
                <w:lang w:val="sl-SI"/>
              </w:rPr>
            </w:pPr>
          </w:p>
        </w:tc>
        <w:tc>
          <w:tcPr>
            <w:tcW w:w="1560" w:type="dxa"/>
            <w:shd w:val="clear" w:color="auto" w:fill="D9D9D9"/>
          </w:tcPr>
          <w:p w:rsidR="000A69AD" w:rsidRPr="000A69AD" w:rsidRDefault="000A69AD" w:rsidP="000A69AD">
            <w:pPr>
              <w:spacing w:after="0" w:line="240" w:lineRule="auto"/>
              <w:jc w:val="both"/>
              <w:rPr>
                <w:rFonts w:ascii="Calibri" w:eastAsia="Calibri" w:hAnsi="Calibri" w:cs="Times New Roman"/>
                <w:color w:val="17365D"/>
                <w:lang w:val="sl-SI"/>
              </w:rPr>
            </w:pPr>
            <w:r w:rsidRPr="000A69AD">
              <w:rPr>
                <w:rFonts w:ascii="Calibri" w:eastAsia="Calibri" w:hAnsi="Calibri" w:cs="Times New Roman"/>
                <w:color w:val="17365D"/>
                <w:lang w:val="sl-SI"/>
              </w:rPr>
              <w:t>20 min</w:t>
            </w:r>
          </w:p>
        </w:tc>
      </w:tr>
    </w:tbl>
    <w:p w:rsidR="000A69AD" w:rsidRPr="000A69AD" w:rsidRDefault="000A69AD" w:rsidP="000A69AD">
      <w:pPr>
        <w:keepNext/>
        <w:keepLines/>
        <w:spacing w:before="480" w:after="0"/>
        <w:jc w:val="both"/>
        <w:outlineLvl w:val="0"/>
        <w:rPr>
          <w:rFonts w:ascii="Cambria" w:eastAsia="Times New Roman" w:hAnsi="Cambria" w:cs="Times New Roman"/>
          <w:b/>
          <w:bCs/>
          <w:color w:val="17365D"/>
          <w:sz w:val="28"/>
          <w:szCs w:val="28"/>
          <w:lang w:val="sl-SI" w:eastAsia="x-none"/>
        </w:rPr>
      </w:pPr>
      <w:r w:rsidRPr="000A69AD">
        <w:rPr>
          <w:rFonts w:ascii="Cambria" w:eastAsia="Times New Roman" w:hAnsi="Cambria" w:cs="Times New Roman"/>
          <w:b/>
          <w:bCs/>
          <w:color w:val="17365D"/>
          <w:sz w:val="28"/>
          <w:szCs w:val="28"/>
          <w:lang w:val="sl-SI" w:eastAsia="x-none"/>
        </w:rPr>
        <w:t>Namen:</w:t>
      </w:r>
    </w:p>
    <w:p w:rsidR="000A69AD" w:rsidRPr="000A69AD" w:rsidRDefault="000A69AD" w:rsidP="000A69AD">
      <w:pPr>
        <w:widowControl w:val="0"/>
        <w:numPr>
          <w:ilvl w:val="0"/>
          <w:numId w:val="22"/>
        </w:numPr>
        <w:tabs>
          <w:tab w:val="left" w:pos="720"/>
        </w:tabs>
        <w:suppressAutoHyphens/>
        <w:spacing w:after="0" w:line="240" w:lineRule="auto"/>
        <w:jc w:val="both"/>
        <w:rPr>
          <w:rFonts w:ascii="Calibri" w:eastAsia="Times New Roman" w:hAnsi="Calibri" w:cs="Times New Roman"/>
          <w:color w:val="000000"/>
          <w:sz w:val="23"/>
          <w:szCs w:val="23"/>
          <w:lang w:val="sl-SI"/>
        </w:rPr>
      </w:pPr>
      <w:r w:rsidRPr="000A69AD">
        <w:rPr>
          <w:rFonts w:ascii="Calibri" w:eastAsia="Times New Roman" w:hAnsi="Calibri" w:cs="Times New Roman"/>
          <w:color w:val="000000"/>
          <w:sz w:val="23"/>
          <w:szCs w:val="23"/>
          <w:lang w:val="sl-SI"/>
        </w:rPr>
        <w:t xml:space="preserve">Usmeriti pozornost in fokus udeleženca z negativnih vidikov zgodbe na pozitivne. </w:t>
      </w:r>
    </w:p>
    <w:p w:rsidR="000A69AD" w:rsidRPr="000A69AD" w:rsidRDefault="000A69AD" w:rsidP="000A69AD">
      <w:pPr>
        <w:widowControl w:val="0"/>
        <w:numPr>
          <w:ilvl w:val="0"/>
          <w:numId w:val="22"/>
        </w:numPr>
        <w:tabs>
          <w:tab w:val="left" w:pos="720"/>
        </w:tabs>
        <w:suppressAutoHyphens/>
        <w:spacing w:after="0" w:line="240" w:lineRule="auto"/>
        <w:jc w:val="both"/>
        <w:rPr>
          <w:rFonts w:ascii="Calibri" w:eastAsia="Times New Roman" w:hAnsi="Calibri" w:cs="Times New Roman"/>
          <w:color w:val="000000"/>
          <w:sz w:val="23"/>
          <w:szCs w:val="23"/>
          <w:lang w:val="sl-SI"/>
        </w:rPr>
      </w:pPr>
      <w:r w:rsidRPr="000A69AD">
        <w:rPr>
          <w:rFonts w:ascii="Calibri" w:eastAsia="Times New Roman" w:hAnsi="Calibri" w:cs="Times New Roman"/>
          <w:color w:val="000000"/>
          <w:sz w:val="23"/>
          <w:szCs w:val="23"/>
          <w:lang w:val="sl-SI"/>
        </w:rPr>
        <w:t xml:space="preserve">Naučiti udeleženca da poišče konstruktivne in pozitivne vidike v življenju ljudi in zgodbah. </w:t>
      </w:r>
    </w:p>
    <w:p w:rsidR="000A69AD" w:rsidRPr="000A69AD" w:rsidRDefault="000A69AD" w:rsidP="000A69AD">
      <w:pPr>
        <w:widowControl w:val="0"/>
        <w:numPr>
          <w:ilvl w:val="0"/>
          <w:numId w:val="22"/>
        </w:numPr>
        <w:tabs>
          <w:tab w:val="left" w:pos="720"/>
        </w:tabs>
        <w:suppressAutoHyphens/>
        <w:spacing w:after="0" w:line="240" w:lineRule="auto"/>
        <w:jc w:val="both"/>
        <w:rPr>
          <w:rFonts w:ascii="Calibri" w:eastAsia="Times New Roman" w:hAnsi="Calibri" w:cs="Times New Roman"/>
          <w:color w:val="000000"/>
          <w:sz w:val="23"/>
          <w:szCs w:val="23"/>
          <w:lang w:val="sl-SI"/>
        </w:rPr>
      </w:pPr>
      <w:r w:rsidRPr="000A69AD">
        <w:rPr>
          <w:rFonts w:ascii="Calibri" w:eastAsia="Times New Roman" w:hAnsi="Calibri" w:cs="Times New Roman"/>
          <w:color w:val="000000"/>
          <w:sz w:val="23"/>
          <w:szCs w:val="23"/>
          <w:lang w:val="sl-SI"/>
        </w:rPr>
        <w:t xml:space="preserve">Pomagati udeležencu, da razvije </w:t>
      </w:r>
      <w:proofErr w:type="spellStart"/>
      <w:r w:rsidRPr="000A69AD">
        <w:rPr>
          <w:rFonts w:ascii="Calibri" w:eastAsia="Times New Roman" w:hAnsi="Calibri" w:cs="Times New Roman"/>
          <w:color w:val="000000"/>
          <w:sz w:val="23"/>
          <w:szCs w:val="23"/>
          <w:lang w:val="sl-SI"/>
        </w:rPr>
        <w:t>poslušalne</w:t>
      </w:r>
      <w:proofErr w:type="spellEnd"/>
      <w:r w:rsidRPr="000A69AD">
        <w:rPr>
          <w:rFonts w:ascii="Calibri" w:eastAsia="Times New Roman" w:hAnsi="Calibri" w:cs="Times New Roman"/>
          <w:color w:val="000000"/>
          <w:sz w:val="23"/>
          <w:szCs w:val="23"/>
          <w:lang w:val="sl-SI"/>
        </w:rPr>
        <w:t xml:space="preserve"> veščine</w:t>
      </w:r>
    </w:p>
    <w:p w:rsidR="000A69AD" w:rsidRPr="000A69AD" w:rsidRDefault="000A69AD" w:rsidP="000A69AD">
      <w:pPr>
        <w:widowControl w:val="0"/>
        <w:numPr>
          <w:ilvl w:val="0"/>
          <w:numId w:val="22"/>
        </w:numPr>
        <w:tabs>
          <w:tab w:val="left" w:pos="720"/>
        </w:tabs>
        <w:suppressAutoHyphens/>
        <w:spacing w:after="0" w:line="240" w:lineRule="auto"/>
        <w:jc w:val="both"/>
        <w:rPr>
          <w:rFonts w:ascii="Calibri" w:eastAsia="Times New Roman" w:hAnsi="Calibri" w:cs="Times New Roman"/>
          <w:color w:val="000000"/>
          <w:sz w:val="23"/>
          <w:szCs w:val="23"/>
          <w:lang w:val="sl-SI"/>
        </w:rPr>
      </w:pPr>
      <w:r w:rsidRPr="000A69AD">
        <w:rPr>
          <w:rFonts w:ascii="Calibri" w:eastAsia="Times New Roman" w:hAnsi="Calibri" w:cs="Times New Roman"/>
          <w:color w:val="000000"/>
          <w:sz w:val="23"/>
          <w:szCs w:val="23"/>
          <w:lang w:val="sl-SI"/>
        </w:rPr>
        <w:t xml:space="preserve">Motivirati udeležence, da enako razmišljajo o lastnih zgodbah. </w:t>
      </w:r>
    </w:p>
    <w:p w:rsidR="000A69AD" w:rsidRPr="000A69AD" w:rsidRDefault="000A69AD" w:rsidP="000A69AD">
      <w:pPr>
        <w:keepNext/>
        <w:keepLines/>
        <w:spacing w:after="0"/>
        <w:jc w:val="both"/>
        <w:outlineLvl w:val="0"/>
        <w:rPr>
          <w:rFonts w:ascii="Cambria" w:eastAsia="Times New Roman" w:hAnsi="Cambria" w:cs="Times New Roman"/>
          <w:b/>
          <w:bCs/>
          <w:color w:val="17365D"/>
          <w:sz w:val="28"/>
          <w:szCs w:val="28"/>
          <w:lang w:val="sl-SI" w:eastAsia="x-none"/>
        </w:rPr>
      </w:pPr>
    </w:p>
    <w:p w:rsidR="000A69AD" w:rsidRPr="000A69AD" w:rsidRDefault="000A69AD" w:rsidP="000A69AD">
      <w:pPr>
        <w:keepNext/>
        <w:keepLines/>
        <w:spacing w:after="0"/>
        <w:jc w:val="both"/>
        <w:outlineLvl w:val="0"/>
        <w:rPr>
          <w:rFonts w:ascii="Cambria" w:eastAsia="Times New Roman" w:hAnsi="Cambria" w:cs="Times New Roman"/>
          <w:b/>
          <w:bCs/>
          <w:color w:val="17365D"/>
          <w:sz w:val="28"/>
          <w:szCs w:val="28"/>
          <w:lang w:val="sl-SI" w:eastAsia="x-none"/>
        </w:rPr>
      </w:pPr>
      <w:r w:rsidRPr="000A69AD">
        <w:rPr>
          <w:rFonts w:ascii="Cambria" w:eastAsia="Times New Roman" w:hAnsi="Cambria" w:cs="Times New Roman"/>
          <w:b/>
          <w:bCs/>
          <w:color w:val="17365D"/>
          <w:sz w:val="28"/>
          <w:szCs w:val="28"/>
          <w:lang w:val="sl-SI" w:eastAsia="x-none"/>
        </w:rPr>
        <w:t>Opis:</w:t>
      </w:r>
    </w:p>
    <w:p w:rsidR="000A69AD" w:rsidRPr="000A69AD" w:rsidRDefault="000A69AD" w:rsidP="000A69AD">
      <w:pPr>
        <w:jc w:val="both"/>
        <w:rPr>
          <w:rFonts w:ascii="Calibri" w:eastAsia="Calibri" w:hAnsi="Calibri" w:cs="Times New Roman"/>
          <w:lang w:val="sl-SI"/>
        </w:rPr>
      </w:pPr>
      <w:r w:rsidRPr="000A69AD">
        <w:rPr>
          <w:rFonts w:ascii="Calibri" w:eastAsia="Calibri" w:hAnsi="Calibri" w:cs="Times New Roman"/>
          <w:lang w:val="sl-SI"/>
        </w:rPr>
        <w:t xml:space="preserve">1. korak: Trener prosi </w:t>
      </w:r>
      <w:r w:rsidRPr="000A69AD">
        <w:rPr>
          <w:rFonts w:ascii="Calibri" w:eastAsia="Calibri" w:hAnsi="Calibri" w:cs="Times New Roman"/>
          <w:lang w:val="sl-SI"/>
        </w:rPr>
        <w:t>udeležence</w:t>
      </w:r>
      <w:r w:rsidRPr="000A69AD">
        <w:rPr>
          <w:rFonts w:ascii="Calibri" w:eastAsia="Calibri" w:hAnsi="Calibri" w:cs="Times New Roman"/>
          <w:lang w:val="sl-SI"/>
        </w:rPr>
        <w:t xml:space="preserve"> da ustvarijo krog, ki ni čisto zaprt, in prosi nekega/neko prostovoljca/ko, da sede na stol, ki je izven kroga, za približno 2 m; sesti mora s hrbtom proti skupini in pove nekaj stavkov o resničnem problemu. Problem naj ne bo preveč težak ali zapleten, kot npr. družinske ali zdravstvene težave, ampak naj bo nekaj vsakdanjega.  T</w:t>
      </w:r>
    </w:p>
    <w:p w:rsidR="000A69AD" w:rsidRPr="000A69AD" w:rsidRDefault="000A69AD" w:rsidP="000A69AD">
      <w:pPr>
        <w:jc w:val="both"/>
        <w:rPr>
          <w:rFonts w:ascii="Calibri" w:eastAsia="Calibri" w:hAnsi="Calibri" w:cs="Times New Roman"/>
          <w:lang w:val="sl-SI"/>
        </w:rPr>
      </w:pPr>
      <w:r w:rsidRPr="000A69AD">
        <w:rPr>
          <w:rFonts w:ascii="Calibri" w:eastAsia="Calibri" w:hAnsi="Calibri" w:cs="Times New Roman"/>
          <w:lang w:val="sl-SI"/>
        </w:rPr>
        <w:t xml:space="preserve">2. Korak: Ostala skupina pazljivo posluša in poskušajo najti pozitivne vidike situacije, ki jo je </w:t>
      </w:r>
      <w:proofErr w:type="spellStart"/>
      <w:r w:rsidRPr="000A69AD">
        <w:rPr>
          <w:rFonts w:ascii="Calibri" w:eastAsia="Calibri" w:hAnsi="Calibri" w:cs="Times New Roman"/>
          <w:lang w:val="sl-SI"/>
        </w:rPr>
        <w:t>prostovoljc</w:t>
      </w:r>
      <w:proofErr w:type="spellEnd"/>
      <w:r w:rsidRPr="000A69AD">
        <w:rPr>
          <w:rFonts w:ascii="Calibri" w:eastAsia="Calibri" w:hAnsi="Calibri" w:cs="Times New Roman"/>
          <w:lang w:val="sl-SI"/>
        </w:rPr>
        <w:t>/</w:t>
      </w:r>
      <w:proofErr w:type="spellStart"/>
      <w:r w:rsidRPr="000A69AD">
        <w:rPr>
          <w:rFonts w:ascii="Calibri" w:eastAsia="Calibri" w:hAnsi="Calibri" w:cs="Times New Roman"/>
          <w:lang w:val="sl-SI"/>
        </w:rPr>
        <w:t>ka</w:t>
      </w:r>
      <w:proofErr w:type="spellEnd"/>
      <w:r w:rsidRPr="000A69AD">
        <w:rPr>
          <w:rFonts w:ascii="Calibri" w:eastAsia="Calibri" w:hAnsi="Calibri" w:cs="Times New Roman"/>
          <w:lang w:val="sl-SI"/>
        </w:rPr>
        <w:t xml:space="preserve"> opisala.   </w:t>
      </w:r>
      <w:proofErr w:type="spellStart"/>
      <w:r w:rsidRPr="000A69AD">
        <w:rPr>
          <w:rFonts w:ascii="Calibri" w:eastAsia="Calibri" w:hAnsi="Calibri" w:cs="Times New Roman"/>
          <w:lang w:val="sl-SI"/>
        </w:rPr>
        <w:t>Reframing</w:t>
      </w:r>
      <w:proofErr w:type="spellEnd"/>
      <w:r w:rsidRPr="000A69AD">
        <w:rPr>
          <w:rFonts w:ascii="Calibri" w:eastAsia="Calibri" w:hAnsi="Calibri" w:cs="Times New Roman"/>
          <w:lang w:val="sl-SI"/>
        </w:rPr>
        <w:t xml:space="preserve"> pomeni , da</w:t>
      </w:r>
      <w:r>
        <w:rPr>
          <w:rFonts w:ascii="Calibri" w:eastAsia="Calibri" w:hAnsi="Calibri" w:cs="Times New Roman"/>
          <w:lang w:val="sl-SI"/>
        </w:rPr>
        <w:t xml:space="preserve"> </w:t>
      </w:r>
      <w:r w:rsidRPr="000A69AD">
        <w:rPr>
          <w:rFonts w:ascii="Calibri" w:eastAsia="Calibri" w:hAnsi="Calibri" w:cs="Times New Roman"/>
          <w:lang w:val="sl-SI"/>
        </w:rPr>
        <w:t xml:space="preserve">spremenimo naš pogled/stališče, in poiščemo zanimive, pozitivne in konstruktivne vidike situacije. Trener mora poudariti da udeleženci ne smejo obsojati osebe in da ne dajejo nasvetov. Gre se za to, da poiščejo nekaj pozitivnega, zanimivega ali kaj so cenili v zgodbi, ki so jo slišali.  . </w:t>
      </w:r>
    </w:p>
    <w:p w:rsidR="000A69AD" w:rsidRPr="000A69AD" w:rsidRDefault="000A69AD" w:rsidP="000A69AD">
      <w:pPr>
        <w:jc w:val="both"/>
        <w:rPr>
          <w:rFonts w:ascii="Calibri" w:eastAsia="Calibri" w:hAnsi="Calibri" w:cs="Times New Roman"/>
          <w:lang w:val="sl-SI"/>
        </w:rPr>
      </w:pPr>
      <w:r w:rsidRPr="000A69AD">
        <w:rPr>
          <w:rFonts w:ascii="Calibri" w:eastAsia="Calibri" w:hAnsi="Calibri" w:cs="Times New Roman"/>
          <w:lang w:val="sl-SI"/>
        </w:rPr>
        <w:t>3. Korak:  Prostovoljec/</w:t>
      </w:r>
      <w:proofErr w:type="spellStart"/>
      <w:r w:rsidRPr="000A69AD">
        <w:rPr>
          <w:rFonts w:ascii="Calibri" w:eastAsia="Calibri" w:hAnsi="Calibri" w:cs="Times New Roman"/>
          <w:lang w:val="sl-SI"/>
        </w:rPr>
        <w:t>ka</w:t>
      </w:r>
      <w:proofErr w:type="spellEnd"/>
      <w:r w:rsidRPr="000A69AD">
        <w:rPr>
          <w:rFonts w:ascii="Calibri" w:eastAsia="Calibri" w:hAnsi="Calibri" w:cs="Times New Roman"/>
          <w:lang w:val="sl-SI"/>
        </w:rPr>
        <w:t xml:space="preserve"> posluša kaj imajo ostali za povedati, ter na koncu pove če so se mu/ji zdeli komentarji ostalih uporabni ali ne.  </w:t>
      </w:r>
    </w:p>
    <w:p w:rsidR="000A69AD" w:rsidRPr="000A69AD" w:rsidRDefault="000A69AD" w:rsidP="000A69AD">
      <w:pPr>
        <w:keepNext/>
        <w:keepLines/>
        <w:spacing w:before="480" w:after="0"/>
        <w:jc w:val="both"/>
        <w:outlineLvl w:val="0"/>
        <w:rPr>
          <w:rFonts w:ascii="Cambria" w:eastAsia="Times New Roman" w:hAnsi="Cambria" w:cs="Times New Roman"/>
          <w:b/>
          <w:bCs/>
          <w:color w:val="17365D"/>
          <w:sz w:val="28"/>
          <w:szCs w:val="28"/>
          <w:lang w:val="sl-SI" w:eastAsia="x-none"/>
        </w:rPr>
      </w:pPr>
      <w:r w:rsidRPr="000A69AD">
        <w:rPr>
          <w:rFonts w:ascii="Cambria" w:eastAsia="Times New Roman" w:hAnsi="Cambria" w:cs="Times New Roman"/>
          <w:b/>
          <w:bCs/>
          <w:color w:val="17365D"/>
          <w:sz w:val="28"/>
          <w:szCs w:val="28"/>
          <w:lang w:val="sl-SI" w:eastAsia="x-none"/>
        </w:rPr>
        <w:lastRenderedPageBreak/>
        <w:t>Metode:</w:t>
      </w:r>
    </w:p>
    <w:p w:rsidR="000A69AD" w:rsidRPr="000A69AD" w:rsidRDefault="000A69AD" w:rsidP="000A69AD">
      <w:pPr>
        <w:keepNext/>
        <w:keepLines/>
        <w:spacing w:before="80" w:after="0"/>
        <w:jc w:val="both"/>
        <w:outlineLvl w:val="0"/>
        <w:rPr>
          <w:rFonts w:ascii="Cambria" w:eastAsia="Times New Roman" w:hAnsi="Cambria" w:cs="Times New Roman"/>
          <w:b/>
          <w:bCs/>
          <w:color w:val="17365D"/>
          <w:sz w:val="28"/>
          <w:szCs w:val="28"/>
          <w:lang w:val="sl-SI" w:eastAsia="x-none"/>
        </w:rPr>
      </w:pPr>
      <w:r w:rsidRPr="000A69AD">
        <w:rPr>
          <w:rFonts w:ascii="Calibri" w:eastAsia="Times New Roman" w:hAnsi="Calibri" w:cs="Times New Roman"/>
          <w:color w:val="000000"/>
          <w:sz w:val="23"/>
          <w:szCs w:val="23"/>
          <w:lang w:val="sl-SI" w:eastAsia="x-none"/>
        </w:rPr>
        <w:t>Ta vaja temelji na psihoterapevtski</w:t>
      </w:r>
      <w:r>
        <w:rPr>
          <w:rFonts w:ascii="Calibri" w:eastAsia="Times New Roman" w:hAnsi="Calibri" w:cs="Times New Roman"/>
          <w:color w:val="000000"/>
          <w:sz w:val="23"/>
          <w:szCs w:val="23"/>
          <w:lang w:val="sl-SI" w:eastAsia="x-none"/>
        </w:rPr>
        <w:t xml:space="preserve"> </w:t>
      </w:r>
      <w:r w:rsidRPr="000A69AD">
        <w:rPr>
          <w:rFonts w:ascii="Calibri" w:eastAsia="Times New Roman" w:hAnsi="Calibri" w:cs="Times New Roman"/>
          <w:color w:val="000000"/>
          <w:sz w:val="23"/>
          <w:szCs w:val="23"/>
          <w:lang w:val="sl-SI" w:eastAsia="x-none"/>
        </w:rPr>
        <w:t>posredovanju/intervenciji, ki se imenuje “</w:t>
      </w:r>
      <w:proofErr w:type="spellStart"/>
      <w:r w:rsidRPr="000A69AD">
        <w:rPr>
          <w:rFonts w:ascii="Calibri" w:eastAsia="Times New Roman" w:hAnsi="Calibri" w:cs="Times New Roman"/>
          <w:color w:val="000000"/>
          <w:sz w:val="23"/>
          <w:szCs w:val="23"/>
          <w:lang w:val="sl-SI" w:eastAsia="x-none"/>
        </w:rPr>
        <w:t>reframing</w:t>
      </w:r>
      <w:proofErr w:type="spellEnd"/>
      <w:r w:rsidRPr="000A69AD">
        <w:rPr>
          <w:rFonts w:ascii="Calibri" w:eastAsia="Times New Roman" w:hAnsi="Calibri" w:cs="Times New Roman"/>
          <w:color w:val="000000"/>
          <w:sz w:val="23"/>
          <w:szCs w:val="23"/>
          <w:lang w:val="sl-SI" w:eastAsia="x-none"/>
        </w:rPr>
        <w:t>”okvirjanje.</w:t>
      </w:r>
      <w:r w:rsidRPr="000A69AD">
        <w:rPr>
          <w:rFonts w:ascii="Calibri" w:eastAsia="Times New Roman" w:hAnsi="Calibri" w:cs="Times New Roman"/>
          <w:color w:val="000000"/>
          <w:sz w:val="23"/>
          <w:szCs w:val="23"/>
          <w:lang w:val="sl-SI" w:eastAsia="x-none"/>
        </w:rPr>
        <w:br/>
        <w:t xml:space="preserve">Ponovno okviriti To </w:t>
      </w:r>
      <w:proofErr w:type="spellStart"/>
      <w:r w:rsidRPr="000A69AD">
        <w:rPr>
          <w:rFonts w:ascii="Calibri" w:eastAsia="Times New Roman" w:hAnsi="Calibri" w:cs="Times New Roman"/>
          <w:color w:val="000000"/>
          <w:sz w:val="23"/>
          <w:szCs w:val="23"/>
          <w:lang w:val="sl-SI" w:eastAsia="x-none"/>
        </w:rPr>
        <w:t>reframe</w:t>
      </w:r>
      <w:proofErr w:type="spellEnd"/>
      <w:r w:rsidRPr="000A69AD">
        <w:rPr>
          <w:rFonts w:ascii="Calibri" w:eastAsia="Times New Roman" w:hAnsi="Calibri" w:cs="Times New Roman"/>
          <w:color w:val="000000"/>
          <w:sz w:val="23"/>
          <w:szCs w:val="23"/>
          <w:lang w:val="sl-SI" w:eastAsia="x-none"/>
        </w:rPr>
        <w:t xml:space="preserve"> pomeni da spremenimo konceptualni in/ali čustveni prizor ali stališče v povezavi s čim je  situacija doživeta in jo damo v drug okvir v katerem se dejstva bolj ujemajo , in s tem se spremeni celoten pomen.   (</w:t>
      </w:r>
      <w:proofErr w:type="spellStart"/>
      <w:r w:rsidRPr="000A69AD">
        <w:rPr>
          <w:rFonts w:ascii="Calibri" w:eastAsia="Times New Roman" w:hAnsi="Calibri" w:cs="Times New Roman"/>
          <w:color w:val="000000"/>
          <w:sz w:val="23"/>
          <w:szCs w:val="23"/>
          <w:lang w:val="sl-SI" w:eastAsia="x-none"/>
        </w:rPr>
        <w:t>Watzlawick</w:t>
      </w:r>
      <w:proofErr w:type="spellEnd"/>
      <w:r w:rsidRPr="000A69AD">
        <w:rPr>
          <w:rFonts w:ascii="Calibri" w:eastAsia="Times New Roman" w:hAnsi="Calibri" w:cs="Times New Roman"/>
          <w:color w:val="000000"/>
          <w:sz w:val="23"/>
          <w:szCs w:val="23"/>
          <w:lang w:val="sl-SI" w:eastAsia="x-none"/>
        </w:rPr>
        <w:t xml:space="preserve"> </w:t>
      </w:r>
      <w:proofErr w:type="spellStart"/>
      <w:r w:rsidRPr="000A69AD">
        <w:rPr>
          <w:rFonts w:ascii="Calibri" w:eastAsia="Times New Roman" w:hAnsi="Calibri" w:cs="Times New Roman"/>
          <w:color w:val="000000"/>
          <w:sz w:val="23"/>
          <w:szCs w:val="23"/>
          <w:lang w:val="sl-SI" w:eastAsia="x-none"/>
        </w:rPr>
        <w:t>et</w:t>
      </w:r>
      <w:proofErr w:type="spellEnd"/>
      <w:r w:rsidRPr="000A69AD">
        <w:rPr>
          <w:rFonts w:ascii="Calibri" w:eastAsia="Times New Roman" w:hAnsi="Calibri" w:cs="Times New Roman"/>
          <w:color w:val="000000"/>
          <w:sz w:val="23"/>
          <w:szCs w:val="23"/>
          <w:lang w:val="sl-SI" w:eastAsia="x-none"/>
        </w:rPr>
        <w:t xml:space="preserve"> </w:t>
      </w:r>
      <w:proofErr w:type="spellStart"/>
      <w:r w:rsidRPr="000A69AD">
        <w:rPr>
          <w:rFonts w:ascii="Calibri" w:eastAsia="Times New Roman" w:hAnsi="Calibri" w:cs="Times New Roman"/>
          <w:color w:val="000000"/>
          <w:sz w:val="23"/>
          <w:szCs w:val="23"/>
          <w:lang w:val="sl-SI" w:eastAsia="x-none"/>
        </w:rPr>
        <w:t>al</w:t>
      </w:r>
      <w:proofErr w:type="spellEnd"/>
      <w:r w:rsidRPr="000A69AD">
        <w:rPr>
          <w:rFonts w:ascii="Calibri" w:eastAsia="Times New Roman" w:hAnsi="Calibri" w:cs="Times New Roman"/>
          <w:color w:val="000000"/>
          <w:sz w:val="23"/>
          <w:szCs w:val="23"/>
          <w:lang w:val="sl-SI" w:eastAsia="x-none"/>
        </w:rPr>
        <w:t>., 1974, p. 95)</w:t>
      </w:r>
      <w:r w:rsidRPr="000A69AD">
        <w:rPr>
          <w:rFonts w:ascii="Calibri" w:eastAsia="Times New Roman" w:hAnsi="Calibri" w:cs="Times New Roman"/>
          <w:color w:val="000000"/>
          <w:sz w:val="23"/>
          <w:szCs w:val="23"/>
          <w:lang w:val="sl-SI" w:eastAsia="x-none"/>
        </w:rPr>
        <w:br/>
      </w:r>
      <w:r w:rsidRPr="000A69AD">
        <w:rPr>
          <w:rFonts w:ascii="Calibri" w:eastAsia="Times New Roman" w:hAnsi="Calibri" w:cs="Times New Roman"/>
          <w:color w:val="000000"/>
          <w:sz w:val="23"/>
          <w:szCs w:val="23"/>
          <w:lang w:val="sl-SI" w:eastAsia="x-none"/>
        </w:rPr>
        <w:t>Pravilna</w:t>
      </w:r>
      <w:r w:rsidRPr="000A69AD">
        <w:rPr>
          <w:rFonts w:ascii="Calibri" w:eastAsia="Times New Roman" w:hAnsi="Calibri" w:cs="Times New Roman"/>
          <w:color w:val="000000"/>
          <w:sz w:val="23"/>
          <w:szCs w:val="23"/>
          <w:lang w:val="sl-SI" w:eastAsia="x-none"/>
        </w:rPr>
        <w:t xml:space="preserve"> uporaba “</w:t>
      </w:r>
      <w:proofErr w:type="spellStart"/>
      <w:r w:rsidRPr="000A69AD">
        <w:rPr>
          <w:rFonts w:ascii="Calibri" w:eastAsia="Times New Roman" w:hAnsi="Calibri" w:cs="Times New Roman"/>
          <w:color w:val="000000"/>
          <w:sz w:val="23"/>
          <w:szCs w:val="23"/>
          <w:lang w:val="sl-SI" w:eastAsia="x-none"/>
        </w:rPr>
        <w:t>reframing</w:t>
      </w:r>
      <w:proofErr w:type="spellEnd"/>
      <w:r w:rsidRPr="000A69AD">
        <w:rPr>
          <w:rFonts w:ascii="Calibri" w:eastAsia="Times New Roman" w:hAnsi="Calibri" w:cs="Times New Roman"/>
          <w:color w:val="000000"/>
          <w:sz w:val="23"/>
          <w:szCs w:val="23"/>
          <w:lang w:val="sl-SI" w:eastAsia="x-none"/>
        </w:rPr>
        <w:t xml:space="preserve">” v terapevtskem kontekstu potrebuje profesionalne terapevtske veščine in vajo. Za poučevalne namene smo metodo spremenili v bolj preprosto pedagoško vajo, ki uči kako </w:t>
      </w:r>
      <w:r w:rsidRPr="000A69AD">
        <w:rPr>
          <w:rFonts w:ascii="Calibri" w:eastAsia="Times New Roman" w:hAnsi="Calibri" w:cs="Times New Roman"/>
          <w:color w:val="000000"/>
          <w:sz w:val="23"/>
          <w:szCs w:val="23"/>
          <w:lang w:val="sl-SI" w:eastAsia="x-none"/>
        </w:rPr>
        <w:t>poiskati</w:t>
      </w:r>
      <w:r w:rsidRPr="000A69AD">
        <w:rPr>
          <w:rFonts w:ascii="Calibri" w:eastAsia="Times New Roman" w:hAnsi="Calibri" w:cs="Times New Roman"/>
          <w:color w:val="000000"/>
          <w:sz w:val="23"/>
          <w:szCs w:val="23"/>
          <w:lang w:val="sl-SI" w:eastAsia="x-none"/>
        </w:rPr>
        <w:t xml:space="preserve"> pozitivne elemente v negativnih izkušnjah.  </w:t>
      </w:r>
    </w:p>
    <w:p w:rsidR="000A69AD" w:rsidRPr="000A69AD" w:rsidRDefault="000A69AD" w:rsidP="000A69AD">
      <w:pPr>
        <w:keepNext/>
        <w:keepLines/>
        <w:spacing w:before="480" w:after="0"/>
        <w:jc w:val="both"/>
        <w:outlineLvl w:val="0"/>
        <w:rPr>
          <w:rFonts w:ascii="Cambria" w:eastAsia="Times New Roman" w:hAnsi="Cambria" w:cs="Times New Roman"/>
          <w:b/>
          <w:bCs/>
          <w:color w:val="17365D"/>
          <w:sz w:val="28"/>
          <w:szCs w:val="28"/>
          <w:lang w:val="sl-SI" w:eastAsia="x-none"/>
        </w:rPr>
      </w:pPr>
      <w:r w:rsidRPr="000A69AD">
        <w:rPr>
          <w:rFonts w:ascii="Cambria" w:eastAsia="Times New Roman" w:hAnsi="Cambria" w:cs="Times New Roman"/>
          <w:b/>
          <w:bCs/>
          <w:color w:val="17365D"/>
          <w:sz w:val="28"/>
          <w:szCs w:val="28"/>
          <w:lang w:val="sl-SI" w:eastAsia="x-none"/>
        </w:rPr>
        <w:t>Nasvet za trenerje:</w:t>
      </w:r>
    </w:p>
    <w:p w:rsidR="000A69AD" w:rsidRPr="000A69AD" w:rsidRDefault="000A69AD" w:rsidP="000A69AD">
      <w:pPr>
        <w:keepNext/>
        <w:keepLines/>
        <w:spacing w:before="80" w:after="0"/>
        <w:jc w:val="both"/>
        <w:outlineLvl w:val="0"/>
        <w:rPr>
          <w:rFonts w:ascii="Calibri" w:eastAsia="Times New Roman" w:hAnsi="Calibri" w:cs="Times New Roman"/>
          <w:color w:val="000000"/>
          <w:sz w:val="23"/>
          <w:szCs w:val="23"/>
          <w:lang w:val="sl-SI" w:eastAsia="x-none"/>
        </w:rPr>
      </w:pPr>
      <w:r w:rsidRPr="000A69AD">
        <w:rPr>
          <w:rFonts w:ascii="Calibri" w:eastAsia="Times New Roman" w:hAnsi="Calibri" w:cs="Times New Roman"/>
          <w:color w:val="000000"/>
          <w:sz w:val="23"/>
          <w:szCs w:val="23"/>
          <w:lang w:val="sl-SI" w:eastAsia="x-none"/>
        </w:rPr>
        <w:t xml:space="preserve">Ta vaja je primerna samo za tiste skupine, kjer je velik potencial za sodelovanje: skupine ki skupaj sodelujejo dlje časa, skupine s pozitivno motivacijo. </w:t>
      </w:r>
    </w:p>
    <w:p w:rsidR="000A69AD" w:rsidRPr="000A69AD" w:rsidRDefault="000A69AD" w:rsidP="000A69AD">
      <w:pPr>
        <w:keepNext/>
        <w:keepLines/>
        <w:spacing w:before="80" w:after="0"/>
        <w:jc w:val="both"/>
        <w:outlineLvl w:val="0"/>
        <w:rPr>
          <w:rFonts w:ascii="Calibri" w:eastAsia="Times New Roman" w:hAnsi="Calibri" w:cs="Times New Roman"/>
          <w:color w:val="000000"/>
          <w:sz w:val="23"/>
          <w:szCs w:val="23"/>
          <w:lang w:val="sl-SI" w:eastAsia="x-none"/>
        </w:rPr>
      </w:pPr>
      <w:r w:rsidRPr="000A69AD">
        <w:rPr>
          <w:rFonts w:ascii="Calibri" w:eastAsia="Times New Roman" w:hAnsi="Calibri" w:cs="Times New Roman"/>
          <w:color w:val="000000"/>
          <w:sz w:val="23"/>
          <w:szCs w:val="23"/>
          <w:lang w:val="sl-SI" w:eastAsia="x-none"/>
        </w:rPr>
        <w:t xml:space="preserve">Ne sme biti več kot 10 ljudi, drugače bo predolgo trajalo in bodo ljudje izgubili motivacijo. </w:t>
      </w:r>
    </w:p>
    <w:p w:rsidR="000A69AD" w:rsidRPr="000A69AD" w:rsidRDefault="000A69AD" w:rsidP="000A69AD">
      <w:pPr>
        <w:keepNext/>
        <w:keepLines/>
        <w:spacing w:before="480" w:after="0"/>
        <w:jc w:val="both"/>
        <w:outlineLvl w:val="0"/>
        <w:rPr>
          <w:rFonts w:ascii="Cambria" w:eastAsia="Times New Roman" w:hAnsi="Cambria" w:cs="Times New Roman"/>
          <w:b/>
          <w:bCs/>
          <w:color w:val="17365D"/>
          <w:sz w:val="28"/>
          <w:szCs w:val="28"/>
          <w:lang w:val="sl-SI" w:eastAsia="x-none"/>
        </w:rPr>
      </w:pPr>
      <w:r w:rsidRPr="000A69AD">
        <w:rPr>
          <w:rFonts w:ascii="Cambria" w:eastAsia="Times New Roman" w:hAnsi="Cambria" w:cs="Times New Roman"/>
          <w:b/>
          <w:bCs/>
          <w:color w:val="17365D"/>
          <w:sz w:val="28"/>
          <w:szCs w:val="28"/>
          <w:lang w:val="sl-SI" w:eastAsia="x-none"/>
        </w:rPr>
        <w:t xml:space="preserve">Vir: </w:t>
      </w:r>
    </w:p>
    <w:p w:rsidR="000A69AD" w:rsidRPr="000A69AD" w:rsidRDefault="000A69AD" w:rsidP="000A69AD">
      <w:pPr>
        <w:jc w:val="both"/>
        <w:rPr>
          <w:rFonts w:ascii="Calibri" w:eastAsia="Calibri" w:hAnsi="Calibri" w:cs="Times New Roman"/>
          <w:lang w:val="sl-SI"/>
        </w:rPr>
      </w:pPr>
      <w:r w:rsidRPr="000A69AD">
        <w:rPr>
          <w:rFonts w:ascii="Calibri" w:eastAsia="Calibri" w:hAnsi="Calibri" w:cs="Times New Roman"/>
          <w:lang w:val="sl-SI"/>
        </w:rPr>
        <w:t xml:space="preserve">Temelji na terapevtski vaji terapevta </w:t>
      </w:r>
      <w:proofErr w:type="spellStart"/>
      <w:r w:rsidRPr="000A69AD">
        <w:rPr>
          <w:rFonts w:ascii="Calibri" w:eastAsia="Calibri" w:hAnsi="Calibri" w:cs="Times New Roman"/>
          <w:lang w:val="sl-SI"/>
        </w:rPr>
        <w:t>Juergen</w:t>
      </w:r>
      <w:proofErr w:type="spellEnd"/>
      <w:r w:rsidRPr="000A69AD">
        <w:rPr>
          <w:rFonts w:ascii="Calibri" w:eastAsia="Calibri" w:hAnsi="Calibri" w:cs="Times New Roman"/>
          <w:lang w:val="sl-SI"/>
        </w:rPr>
        <w:t xml:space="preserve"> </w:t>
      </w:r>
      <w:proofErr w:type="spellStart"/>
      <w:r w:rsidRPr="000A69AD">
        <w:rPr>
          <w:rFonts w:ascii="Calibri" w:eastAsia="Calibri" w:hAnsi="Calibri" w:cs="Times New Roman"/>
          <w:lang w:val="sl-SI"/>
        </w:rPr>
        <w:t>Hargens</w:t>
      </w:r>
      <w:proofErr w:type="spellEnd"/>
      <w:r w:rsidRPr="000A69AD">
        <w:rPr>
          <w:rFonts w:ascii="Calibri" w:eastAsia="Calibri" w:hAnsi="Calibri" w:cs="Times New Roman"/>
          <w:lang w:val="sl-SI"/>
        </w:rPr>
        <w:t>.</w:t>
      </w:r>
    </w:p>
    <w:p w:rsidR="00C30713" w:rsidRPr="000A69AD" w:rsidRDefault="000A69AD" w:rsidP="000A69AD">
      <w:pPr>
        <w:jc w:val="both"/>
        <w:rPr>
          <w:lang w:val="sl-SI"/>
        </w:rPr>
      </w:pPr>
      <w:r w:rsidRPr="000A69AD">
        <w:rPr>
          <w:rFonts w:ascii="Calibri" w:eastAsia="Calibri" w:hAnsi="Calibri" w:cs="Times New Roman"/>
          <w:lang w:val="sl-SI"/>
        </w:rPr>
        <w:t xml:space="preserve"> “</w:t>
      </w:r>
      <w:proofErr w:type="spellStart"/>
      <w:r w:rsidRPr="000A69AD">
        <w:rPr>
          <w:rFonts w:ascii="Calibri" w:eastAsia="Calibri" w:hAnsi="Calibri" w:cs="Times New Roman"/>
          <w:lang w:val="sl-SI"/>
        </w:rPr>
        <w:t>reframing</w:t>
      </w:r>
      <w:proofErr w:type="spellEnd"/>
      <w:r w:rsidRPr="000A69AD">
        <w:rPr>
          <w:rFonts w:ascii="Calibri" w:eastAsia="Calibri" w:hAnsi="Calibri" w:cs="Times New Roman"/>
          <w:lang w:val="sl-SI"/>
        </w:rPr>
        <w:t xml:space="preserve"> </w:t>
      </w:r>
      <w:proofErr w:type="spellStart"/>
      <w:r w:rsidRPr="000A69AD">
        <w:rPr>
          <w:rFonts w:ascii="Calibri" w:eastAsia="Calibri" w:hAnsi="Calibri" w:cs="Times New Roman"/>
          <w:lang w:val="sl-SI"/>
        </w:rPr>
        <w:t>concept</w:t>
      </w:r>
      <w:proofErr w:type="spellEnd"/>
      <w:r w:rsidRPr="000A69AD">
        <w:rPr>
          <w:rFonts w:ascii="Calibri" w:eastAsia="Calibri" w:hAnsi="Calibri" w:cs="Times New Roman"/>
          <w:lang w:val="sl-SI"/>
        </w:rPr>
        <w:t xml:space="preserve">”?? je bil izdelan znotraj terapije družinskega sistema, ki ga je ustvarila  </w:t>
      </w:r>
      <w:proofErr w:type="spellStart"/>
      <w:r w:rsidRPr="000A69AD">
        <w:rPr>
          <w:rFonts w:ascii="Calibri" w:eastAsia="Calibri" w:hAnsi="Calibri" w:cs="Times New Roman"/>
          <w:lang w:val="sl-SI"/>
        </w:rPr>
        <w:t>itself</w:t>
      </w:r>
      <w:proofErr w:type="spellEnd"/>
      <w:r w:rsidRPr="000A69AD">
        <w:rPr>
          <w:rFonts w:ascii="Calibri" w:eastAsia="Calibri" w:hAnsi="Calibri" w:cs="Times New Roman"/>
          <w:lang w:val="sl-SI"/>
        </w:rPr>
        <w:t xml:space="preserve"> </w:t>
      </w:r>
      <w:proofErr w:type="spellStart"/>
      <w:r w:rsidRPr="000A69AD">
        <w:rPr>
          <w:rFonts w:ascii="Calibri" w:eastAsia="Calibri" w:hAnsi="Calibri" w:cs="Times New Roman"/>
          <w:lang w:val="sl-SI"/>
        </w:rPr>
        <w:t>Palo</w:t>
      </w:r>
      <w:proofErr w:type="spellEnd"/>
      <w:r w:rsidRPr="000A69AD">
        <w:rPr>
          <w:rFonts w:ascii="Calibri" w:eastAsia="Calibri" w:hAnsi="Calibri" w:cs="Times New Roman"/>
          <w:lang w:val="sl-SI"/>
        </w:rPr>
        <w:t xml:space="preserve"> </w:t>
      </w:r>
      <w:proofErr w:type="spellStart"/>
      <w:r w:rsidRPr="000A69AD">
        <w:rPr>
          <w:rFonts w:ascii="Calibri" w:eastAsia="Calibri" w:hAnsi="Calibri" w:cs="Times New Roman"/>
          <w:lang w:val="sl-SI"/>
        </w:rPr>
        <w:t>Alto</w:t>
      </w:r>
      <w:proofErr w:type="spellEnd"/>
      <w:r w:rsidRPr="000A69AD">
        <w:rPr>
          <w:rFonts w:ascii="Calibri" w:eastAsia="Calibri" w:hAnsi="Calibri" w:cs="Times New Roman"/>
          <w:lang w:val="sl-SI"/>
        </w:rPr>
        <w:t xml:space="preserve"> ekipa, e.g.M.H. </w:t>
      </w:r>
      <w:proofErr w:type="spellStart"/>
      <w:r w:rsidRPr="000A69AD">
        <w:rPr>
          <w:rFonts w:ascii="Calibri" w:eastAsia="Calibri" w:hAnsi="Calibri" w:cs="Times New Roman"/>
          <w:lang w:val="sl-SI"/>
        </w:rPr>
        <w:t>Erickson</w:t>
      </w:r>
      <w:proofErr w:type="spellEnd"/>
      <w:r w:rsidRPr="000A69AD">
        <w:rPr>
          <w:rFonts w:ascii="Calibri" w:eastAsia="Calibri" w:hAnsi="Calibri" w:cs="Times New Roman"/>
          <w:lang w:val="sl-SI"/>
        </w:rPr>
        <w:t xml:space="preserve">, </w:t>
      </w:r>
      <w:proofErr w:type="spellStart"/>
      <w:r w:rsidRPr="000A69AD">
        <w:rPr>
          <w:rFonts w:ascii="Calibri" w:eastAsia="Calibri" w:hAnsi="Calibri" w:cs="Times New Roman"/>
          <w:lang w:val="sl-SI"/>
        </w:rPr>
        <w:t>V.Satir</w:t>
      </w:r>
      <w:proofErr w:type="spellEnd"/>
      <w:r w:rsidRPr="000A69AD">
        <w:rPr>
          <w:rFonts w:ascii="Calibri" w:eastAsia="Calibri" w:hAnsi="Calibri" w:cs="Times New Roman"/>
          <w:lang w:val="sl-SI"/>
        </w:rPr>
        <w:t xml:space="preserve">, </w:t>
      </w:r>
      <w:proofErr w:type="spellStart"/>
      <w:r w:rsidRPr="000A69AD">
        <w:rPr>
          <w:rFonts w:ascii="Calibri" w:eastAsia="Calibri" w:hAnsi="Calibri" w:cs="Times New Roman"/>
          <w:lang w:val="sl-SI"/>
        </w:rPr>
        <w:t>P.Watzlawick</w:t>
      </w:r>
      <w:proofErr w:type="spellEnd"/>
      <w:r w:rsidRPr="000A69AD">
        <w:rPr>
          <w:rFonts w:ascii="Calibri" w:eastAsia="Calibri" w:hAnsi="Calibri" w:cs="Times New Roman"/>
          <w:lang w:val="sl-SI"/>
        </w:rPr>
        <w:t xml:space="preserve">, </w:t>
      </w:r>
      <w:proofErr w:type="spellStart"/>
      <w:r w:rsidRPr="000A69AD">
        <w:rPr>
          <w:rFonts w:ascii="Calibri" w:eastAsia="Calibri" w:hAnsi="Calibri" w:cs="Times New Roman"/>
          <w:lang w:val="sl-SI"/>
        </w:rPr>
        <w:t>S.de</w:t>
      </w:r>
      <w:proofErr w:type="spellEnd"/>
      <w:r w:rsidRPr="000A69AD">
        <w:rPr>
          <w:rFonts w:ascii="Calibri" w:eastAsia="Calibri" w:hAnsi="Calibri" w:cs="Times New Roman"/>
          <w:lang w:val="sl-SI"/>
        </w:rPr>
        <w:t xml:space="preserve"> </w:t>
      </w:r>
      <w:proofErr w:type="spellStart"/>
      <w:r w:rsidRPr="000A69AD">
        <w:rPr>
          <w:rFonts w:ascii="Calibri" w:eastAsia="Calibri" w:hAnsi="Calibri" w:cs="Times New Roman"/>
          <w:lang w:val="sl-SI"/>
        </w:rPr>
        <w:t>Shazer</w:t>
      </w:r>
      <w:proofErr w:type="spellEnd"/>
    </w:p>
    <w:sectPr w:rsidR="00C30713" w:rsidRPr="000A69AD"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12B" w:rsidRDefault="0095312B" w:rsidP="000D1CD3">
      <w:pPr>
        <w:spacing w:after="0" w:line="240" w:lineRule="auto"/>
      </w:pPr>
      <w:r>
        <w:separator/>
      </w:r>
    </w:p>
  </w:endnote>
  <w:endnote w:type="continuationSeparator" w:id="0">
    <w:p w:rsidR="0095312B" w:rsidRDefault="0095312B"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12B" w:rsidRDefault="0095312B" w:rsidP="000D1CD3">
      <w:pPr>
        <w:spacing w:after="0" w:line="240" w:lineRule="auto"/>
      </w:pPr>
      <w:r>
        <w:separator/>
      </w:r>
    </w:p>
  </w:footnote>
  <w:footnote w:type="continuationSeparator" w:id="0">
    <w:p w:rsidR="0095312B" w:rsidRDefault="0095312B"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E0E0328"/>
    <w:multiLevelType w:val="hybridMultilevel"/>
    <w:tmpl w:val="937211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3"/>
  </w:num>
  <w:num w:numId="4">
    <w:abstractNumId w:val="21"/>
  </w:num>
  <w:num w:numId="5">
    <w:abstractNumId w:val="3"/>
  </w:num>
  <w:num w:numId="6">
    <w:abstractNumId w:val="9"/>
  </w:num>
  <w:num w:numId="7">
    <w:abstractNumId w:val="10"/>
  </w:num>
  <w:num w:numId="8">
    <w:abstractNumId w:val="12"/>
  </w:num>
  <w:num w:numId="9">
    <w:abstractNumId w:val="16"/>
  </w:num>
  <w:num w:numId="10">
    <w:abstractNumId w:val="0"/>
  </w:num>
  <w:num w:numId="11">
    <w:abstractNumId w:val="14"/>
  </w:num>
  <w:num w:numId="12">
    <w:abstractNumId w:val="15"/>
  </w:num>
  <w:num w:numId="13">
    <w:abstractNumId w:val="5"/>
  </w:num>
  <w:num w:numId="14">
    <w:abstractNumId w:val="19"/>
  </w:num>
  <w:num w:numId="15">
    <w:abstractNumId w:val="7"/>
  </w:num>
  <w:num w:numId="16">
    <w:abstractNumId w:val="18"/>
  </w:num>
  <w:num w:numId="17">
    <w:abstractNumId w:val="6"/>
  </w:num>
  <w:num w:numId="18">
    <w:abstractNumId w:val="20"/>
  </w:num>
  <w:num w:numId="19">
    <w:abstractNumId w:val="2"/>
  </w:num>
  <w:num w:numId="20">
    <w:abstractNumId w:val="4"/>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7266E"/>
    <w:rsid w:val="000A69AD"/>
    <w:rsid w:val="000B0DF5"/>
    <w:rsid w:val="000B12D0"/>
    <w:rsid w:val="000D1CD3"/>
    <w:rsid w:val="000E5E3F"/>
    <w:rsid w:val="000F015D"/>
    <w:rsid w:val="000F4C25"/>
    <w:rsid w:val="00104A30"/>
    <w:rsid w:val="00104AC5"/>
    <w:rsid w:val="00116217"/>
    <w:rsid w:val="00185551"/>
    <w:rsid w:val="001935EF"/>
    <w:rsid w:val="00197351"/>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F45D8"/>
    <w:rsid w:val="004028BD"/>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586C"/>
    <w:rsid w:val="00685D10"/>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7640"/>
    <w:rsid w:val="0095312B"/>
    <w:rsid w:val="00954790"/>
    <w:rsid w:val="009777BF"/>
    <w:rsid w:val="0098341E"/>
    <w:rsid w:val="009B5C8D"/>
    <w:rsid w:val="009D786C"/>
    <w:rsid w:val="009E3274"/>
    <w:rsid w:val="009E4BF2"/>
    <w:rsid w:val="009F13D9"/>
    <w:rsid w:val="00A249AA"/>
    <w:rsid w:val="00A432CA"/>
    <w:rsid w:val="00AB1154"/>
    <w:rsid w:val="00AB74AB"/>
    <w:rsid w:val="00AC344D"/>
    <w:rsid w:val="00AF4D6B"/>
    <w:rsid w:val="00B10397"/>
    <w:rsid w:val="00B16F0F"/>
    <w:rsid w:val="00B21066"/>
    <w:rsid w:val="00B56F34"/>
    <w:rsid w:val="00B83669"/>
    <w:rsid w:val="00B91FAB"/>
    <w:rsid w:val="00BB1470"/>
    <w:rsid w:val="00BC1CFE"/>
    <w:rsid w:val="00BF1281"/>
    <w:rsid w:val="00C30713"/>
    <w:rsid w:val="00C63C35"/>
    <w:rsid w:val="00C70780"/>
    <w:rsid w:val="00CB3C0A"/>
    <w:rsid w:val="00CB5669"/>
    <w:rsid w:val="00CC060C"/>
    <w:rsid w:val="00CC24CA"/>
    <w:rsid w:val="00CE2C18"/>
    <w:rsid w:val="00D11D47"/>
    <w:rsid w:val="00D22DBC"/>
    <w:rsid w:val="00D423C0"/>
    <w:rsid w:val="00DA0B5C"/>
    <w:rsid w:val="00DB016A"/>
    <w:rsid w:val="00DE3606"/>
    <w:rsid w:val="00E06AB5"/>
    <w:rsid w:val="00E207CA"/>
    <w:rsid w:val="00E26652"/>
    <w:rsid w:val="00E315AC"/>
    <w:rsid w:val="00E34E16"/>
    <w:rsid w:val="00E42B47"/>
    <w:rsid w:val="00E44160"/>
    <w:rsid w:val="00E45FF7"/>
    <w:rsid w:val="00E54EAC"/>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Privzetapisavaodstavka"/>
    <w:link w:val="Glava"/>
    <w:uiPriority w:val="99"/>
    <w:rsid w:val="000D1CD3"/>
    <w:rPr>
      <w:lang w:val="en-GB"/>
    </w:rPr>
  </w:style>
  <w:style w:type="paragraph" w:styleId="Noga">
    <w:name w:val="footer"/>
    <w:basedOn w:val="Navaden"/>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Privzetapisavaodstavka"/>
    <w:link w:val="Noga"/>
    <w:uiPriority w:val="99"/>
    <w:rsid w:val="000D1CD3"/>
    <w:rPr>
      <w:lang w:val="en-GB"/>
    </w:rPr>
  </w:style>
  <w:style w:type="paragraph" w:styleId="Besedilooblaka">
    <w:name w:val="Balloon Text"/>
    <w:basedOn w:val="Navaden"/>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berschrift2Zchn">
    <w:name w:val="Überschrift 2 Zchn"/>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Privzetapisavaodstavka"/>
    <w:link w:val="Glava"/>
    <w:uiPriority w:val="99"/>
    <w:rsid w:val="000D1CD3"/>
    <w:rPr>
      <w:lang w:val="en-GB"/>
    </w:rPr>
  </w:style>
  <w:style w:type="paragraph" w:styleId="Noga">
    <w:name w:val="footer"/>
    <w:basedOn w:val="Navaden"/>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Privzetapisavaodstavka"/>
    <w:link w:val="Noga"/>
    <w:uiPriority w:val="99"/>
    <w:rsid w:val="000D1CD3"/>
    <w:rPr>
      <w:lang w:val="en-GB"/>
    </w:rPr>
  </w:style>
  <w:style w:type="paragraph" w:styleId="Besedilooblaka">
    <w:name w:val="Balloon Text"/>
    <w:basedOn w:val="Navaden"/>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berschrift2Zchn">
    <w:name w:val="Überschrift 2 Zchn"/>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C5D56-0CA2-46D5-9EC1-3385D4A1A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2303</Characters>
  <Application>Microsoft Office Word</Application>
  <DocSecurity>0</DocSecurity>
  <Lines>19</Lines>
  <Paragraphs>5</Paragraphs>
  <ScaleCrop>false</ScaleCrop>
  <HeadingPairs>
    <vt:vector size="6" baseType="variant">
      <vt:variant>
        <vt:lpstr>Naslov</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Vugrinec</cp:lastModifiedBy>
  <cp:revision>2</cp:revision>
  <dcterms:created xsi:type="dcterms:W3CDTF">2015-01-07T19:34:00Z</dcterms:created>
  <dcterms:modified xsi:type="dcterms:W3CDTF">2015-01-07T19:34:00Z</dcterms:modified>
</cp:coreProperties>
</file>