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5B" w:rsidRPr="007E545B" w:rsidRDefault="007E545B" w:rsidP="007E545B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7E545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 Različno razpoloženje</w:t>
      </w:r>
      <w:r w:rsidR="00AA1A8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="00AA1A8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Different</w:t>
      </w:r>
      <w:proofErr w:type="spellEnd"/>
      <w:r w:rsidR="00AA1A8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moods)</w:t>
      </w:r>
      <w:bookmarkStart w:id="0" w:name="_GoBack"/>
      <w:bookmarkEnd w:id="0"/>
    </w:p>
    <w:p w:rsidR="007E545B" w:rsidRPr="007E545B" w:rsidRDefault="007E545B" w:rsidP="007E545B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7E545B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SLQUALED007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7E545B" w:rsidRPr="007E545B" w:rsidTr="007E545B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7E545B" w:rsidRPr="007E545B" w:rsidRDefault="007E545B" w:rsidP="007E545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7E545B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7E545B" w:rsidRPr="007E545B" w:rsidRDefault="007E545B" w:rsidP="007E545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7E545B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7E545B" w:rsidRPr="007E545B" w:rsidRDefault="007E545B" w:rsidP="007E545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7E545B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7E545B" w:rsidRPr="007E545B" w:rsidTr="007E545B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7E545B" w:rsidRPr="007E545B" w:rsidRDefault="007E545B" w:rsidP="007E545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7E545B">
              <w:rPr>
                <w:rFonts w:ascii="Calibri" w:eastAsia="Calibri" w:hAnsi="Calibri" w:cs="Arial"/>
                <w:bCs/>
                <w:color w:val="17365D"/>
                <w:lang w:val="sl-SI"/>
              </w:rPr>
              <w:t>1.      Socialno učenje</w:t>
            </w:r>
          </w:p>
          <w:p w:rsidR="007E545B" w:rsidRPr="007E545B" w:rsidRDefault="007E545B" w:rsidP="007E545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7E545B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7E545B" w:rsidRPr="007E545B" w:rsidRDefault="007E545B" w:rsidP="007E545B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7E545B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  <w:p w:rsidR="007E545B" w:rsidRPr="007E545B" w:rsidRDefault="007E545B" w:rsidP="007E545B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7E545B">
              <w:rPr>
                <w:rFonts w:ascii="Calibri" w:eastAsia="Calibri" w:hAnsi="Calibri" w:cs="Arial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7E545B" w:rsidRPr="007E545B" w:rsidRDefault="007E545B" w:rsidP="007E545B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7E545B">
              <w:rPr>
                <w:rFonts w:ascii="Calibri" w:eastAsia="Calibri" w:hAnsi="Calibri" w:cs="Arial"/>
                <w:color w:val="17365D"/>
                <w:lang w:val="sl-SI"/>
              </w:rPr>
              <w:t>60 min</w:t>
            </w:r>
          </w:p>
        </w:tc>
      </w:tr>
    </w:tbl>
    <w:p w:rsidR="007E545B" w:rsidRPr="007E545B" w:rsidRDefault="007E545B" w:rsidP="007E545B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</w:pPr>
    </w:p>
    <w:p w:rsidR="007E545B" w:rsidRPr="007E545B" w:rsidRDefault="007E545B" w:rsidP="007E545B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</w:pPr>
      <w:r w:rsidRPr="007E545B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  <w:t>Namen:</w:t>
      </w:r>
    </w:p>
    <w:p w:rsidR="007E545B" w:rsidRPr="007E545B" w:rsidRDefault="007E545B" w:rsidP="007E545B">
      <w:pPr>
        <w:rPr>
          <w:rFonts w:ascii="Calibri" w:eastAsia="Calibri" w:hAnsi="Calibri" w:cs="Arial"/>
          <w:lang w:val="sl-SI"/>
        </w:rPr>
      </w:pPr>
      <w:r w:rsidRPr="007E545B">
        <w:rPr>
          <w:rFonts w:ascii="Calibri" w:eastAsia="Calibri" w:hAnsi="Calibri" w:cs="Arial"/>
          <w:lang w:val="sl-SI"/>
        </w:rPr>
        <w:t xml:space="preserve">Zavedati se izrazov in raznolikost neverbalne komunikacije. </w:t>
      </w:r>
    </w:p>
    <w:p w:rsidR="007E545B" w:rsidRPr="007E545B" w:rsidRDefault="007E545B" w:rsidP="007E545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7E545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Opis: </w:t>
      </w:r>
    </w:p>
    <w:p w:rsidR="007E545B" w:rsidRPr="007E545B" w:rsidRDefault="007E545B" w:rsidP="007E545B">
      <w:pPr>
        <w:rPr>
          <w:rFonts w:ascii="Calibri" w:eastAsia="Calibri" w:hAnsi="Calibri" w:cs="Arial"/>
          <w:lang w:val="sl-SI"/>
        </w:rPr>
      </w:pPr>
      <w:r w:rsidRPr="007E545B">
        <w:rPr>
          <w:rFonts w:ascii="Calibri" w:eastAsia="Calibri" w:hAnsi="Calibri" w:cs="Arial"/>
          <w:lang w:val="sl-SI"/>
        </w:rPr>
        <w:t xml:space="preserve">Udeleženci se naj razdelijo v štiri skupine. Vsaka skupina mora sporočiti različno razpoloženje/čustvo z uporabo različnih vrst medijev: </w:t>
      </w:r>
    </w:p>
    <w:p w:rsidR="007E545B" w:rsidRPr="007E545B" w:rsidRDefault="007E545B" w:rsidP="007E545B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7E545B">
        <w:rPr>
          <w:rFonts w:ascii="Calibri" w:eastAsia="Calibri" w:hAnsi="Calibri" w:cs="Arial"/>
          <w:lang w:val="sl-SI"/>
        </w:rPr>
        <w:t xml:space="preserve">nepotrpežljiv/nejevoljen </w:t>
      </w:r>
    </w:p>
    <w:p w:rsidR="007E545B" w:rsidRPr="007E545B" w:rsidRDefault="007E545B" w:rsidP="007E545B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7E545B">
        <w:rPr>
          <w:rFonts w:ascii="Calibri" w:eastAsia="Calibri" w:hAnsi="Calibri" w:cs="Arial"/>
          <w:lang w:val="sl-SI"/>
        </w:rPr>
        <w:t>negotov/neodločen</w:t>
      </w:r>
    </w:p>
    <w:p w:rsidR="007E545B" w:rsidRPr="007E545B" w:rsidRDefault="007E545B" w:rsidP="007E545B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7E545B">
        <w:rPr>
          <w:rFonts w:ascii="Calibri" w:eastAsia="Calibri" w:hAnsi="Calibri" w:cs="Arial"/>
          <w:lang w:val="sl-SI"/>
        </w:rPr>
        <w:t>vesel/optimističen</w:t>
      </w:r>
    </w:p>
    <w:p w:rsidR="007E545B" w:rsidRPr="007E545B" w:rsidRDefault="007E545B" w:rsidP="007E545B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7E545B">
        <w:rPr>
          <w:rFonts w:ascii="Calibri" w:eastAsia="Calibri" w:hAnsi="Calibri" w:cs="Arial"/>
          <w:lang w:val="sl-SI"/>
        </w:rPr>
        <w:t>prepričan/samozavesten</w:t>
      </w:r>
    </w:p>
    <w:p w:rsidR="007E545B" w:rsidRPr="007E545B" w:rsidRDefault="007E545B" w:rsidP="007E545B">
      <w:pPr>
        <w:rPr>
          <w:rFonts w:ascii="Calibri" w:eastAsia="Calibri" w:hAnsi="Calibri" w:cs="Arial"/>
          <w:lang w:val="sl-SI"/>
        </w:rPr>
      </w:pPr>
      <w:r w:rsidRPr="007E545B">
        <w:rPr>
          <w:rFonts w:ascii="Calibri" w:eastAsia="Calibri" w:hAnsi="Calibri" w:cs="Arial"/>
          <w:lang w:val="sl-SI"/>
        </w:rPr>
        <w:t>Tip/vrsta medija se izbere izmed: slikanje, zvok/ritem, pantomime, gradnja človeške skulpture.</w:t>
      </w:r>
    </w:p>
    <w:p w:rsidR="007E545B" w:rsidRPr="007E545B" w:rsidRDefault="007E545B" w:rsidP="007E545B">
      <w:pPr>
        <w:rPr>
          <w:rFonts w:ascii="Calibri" w:eastAsia="Calibri" w:hAnsi="Calibri" w:cs="Arial"/>
          <w:lang w:val="sl-SI"/>
        </w:rPr>
      </w:pPr>
      <w:r w:rsidRPr="007E545B">
        <w:rPr>
          <w:rFonts w:ascii="Calibri" w:eastAsia="Calibri" w:hAnsi="Calibri" w:cs="Arial"/>
          <w:lang w:val="sl-SI"/>
        </w:rPr>
        <w:t xml:space="preserve">Po vaji v majhnih skupinah, se rezultati predstavijo ostalim udeležencem, ki morajo prepoznati in poimenovati prikazano razpoloženje/čustvo. </w:t>
      </w:r>
    </w:p>
    <w:p w:rsidR="007E545B" w:rsidRPr="007E545B" w:rsidRDefault="00073D6C" w:rsidP="007E545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Pripomočki/m</w:t>
      </w:r>
      <w:r w:rsidR="007E545B" w:rsidRPr="007E545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aterial:</w:t>
      </w:r>
    </w:p>
    <w:p w:rsidR="007E545B" w:rsidRPr="007E545B" w:rsidRDefault="007E545B" w:rsidP="007E545B">
      <w:pPr>
        <w:rPr>
          <w:rFonts w:ascii="Calibri" w:eastAsia="Calibri" w:hAnsi="Calibri" w:cs="Arial"/>
          <w:lang w:val="sl-SI"/>
        </w:rPr>
      </w:pPr>
      <w:r w:rsidRPr="007E545B">
        <w:rPr>
          <w:rFonts w:ascii="Calibri" w:eastAsia="Calibri" w:hAnsi="Calibri" w:cs="Arial"/>
          <w:lang w:val="sl-SI"/>
        </w:rPr>
        <w:t xml:space="preserve">Ritmični instrumenti, stojalo z listi, barvni </w:t>
      </w:r>
      <w:proofErr w:type="spellStart"/>
      <w:r w:rsidRPr="007E545B">
        <w:rPr>
          <w:rFonts w:ascii="Calibri" w:eastAsia="Calibri" w:hAnsi="Calibri" w:cs="Arial"/>
          <w:lang w:val="sl-SI"/>
        </w:rPr>
        <w:t>markerji</w:t>
      </w:r>
      <w:proofErr w:type="spellEnd"/>
      <w:r w:rsidRPr="007E545B">
        <w:rPr>
          <w:rFonts w:ascii="Calibri" w:eastAsia="Calibri" w:hAnsi="Calibri" w:cs="Arial"/>
          <w:lang w:val="sl-SI"/>
        </w:rPr>
        <w:t xml:space="preserve"> </w:t>
      </w:r>
    </w:p>
    <w:p w:rsidR="007E545B" w:rsidRPr="007E545B" w:rsidRDefault="007E545B" w:rsidP="007E545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7E545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7E545B" w:rsidRPr="007E545B" w:rsidRDefault="007E545B" w:rsidP="007E545B">
      <w:pPr>
        <w:rPr>
          <w:rFonts w:ascii="Calibri" w:eastAsia="Calibri" w:hAnsi="Calibri" w:cs="Arial"/>
          <w:lang w:val="sl-SI"/>
        </w:rPr>
      </w:pPr>
      <w:r w:rsidRPr="007E545B">
        <w:rPr>
          <w:rFonts w:ascii="Calibri" w:eastAsia="Calibri" w:hAnsi="Calibri" w:cs="Arial"/>
          <w:lang w:val="sl-SI"/>
        </w:rPr>
        <w:t xml:space="preserve">Izkušenjsko učenje </w:t>
      </w:r>
    </w:p>
    <w:p w:rsidR="007E545B" w:rsidRPr="007E545B" w:rsidRDefault="007E545B" w:rsidP="007E545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7E545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7E545B" w:rsidRPr="007E545B" w:rsidRDefault="007E545B" w:rsidP="007E545B">
      <w:pPr>
        <w:rPr>
          <w:rFonts w:ascii="Calibri" w:eastAsia="Calibri" w:hAnsi="Calibri" w:cs="Arial"/>
          <w:lang w:val="sl-SI"/>
        </w:rPr>
      </w:pPr>
      <w:r w:rsidRPr="007E545B">
        <w:rPr>
          <w:rFonts w:ascii="Calibri" w:eastAsia="Calibri" w:hAnsi="Calibri" w:cs="Arial"/>
          <w:lang w:val="sl-SI"/>
        </w:rPr>
        <w:t xml:space="preserve">Spremenjeno in prilagojeno iz: </w:t>
      </w:r>
      <w:proofErr w:type="spellStart"/>
      <w:r w:rsidRPr="007E545B">
        <w:rPr>
          <w:rFonts w:ascii="Calibri" w:eastAsia="Calibri" w:hAnsi="Calibri" w:cs="Arial"/>
          <w:lang w:val="sl-SI"/>
        </w:rPr>
        <w:t>Handbook</w:t>
      </w:r>
      <w:proofErr w:type="spellEnd"/>
      <w:r w:rsidRPr="007E545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E545B">
        <w:rPr>
          <w:rFonts w:ascii="Calibri" w:eastAsia="Calibri" w:hAnsi="Calibri" w:cs="Arial"/>
          <w:lang w:val="sl-SI"/>
        </w:rPr>
        <w:t>Labour</w:t>
      </w:r>
      <w:proofErr w:type="spellEnd"/>
      <w:r w:rsidRPr="007E545B">
        <w:rPr>
          <w:rFonts w:ascii="Calibri" w:eastAsia="Calibri" w:hAnsi="Calibri" w:cs="Arial"/>
          <w:lang w:val="sl-SI"/>
        </w:rPr>
        <w:t xml:space="preserve"> Office &amp; </w:t>
      </w:r>
      <w:proofErr w:type="spellStart"/>
      <w:r w:rsidRPr="007E545B">
        <w:rPr>
          <w:rFonts w:ascii="Calibri" w:eastAsia="Calibri" w:hAnsi="Calibri" w:cs="Arial"/>
          <w:lang w:val="sl-SI"/>
        </w:rPr>
        <w:t>Clients</w:t>
      </w:r>
      <w:proofErr w:type="spellEnd"/>
      <w:r w:rsidRPr="007E545B">
        <w:rPr>
          <w:rFonts w:ascii="Calibri" w:eastAsia="Calibri" w:hAnsi="Calibri" w:cs="Arial"/>
          <w:lang w:val="sl-SI"/>
        </w:rPr>
        <w:br/>
      </w:r>
      <w:proofErr w:type="spellStart"/>
      <w:r w:rsidRPr="007E545B">
        <w:rPr>
          <w:rFonts w:ascii="Calibri" w:eastAsia="Calibri" w:hAnsi="Calibri" w:cs="Arial"/>
          <w:lang w:val="sl-SI"/>
        </w:rPr>
        <w:t>Improving</w:t>
      </w:r>
      <w:proofErr w:type="spellEnd"/>
      <w:r w:rsidRPr="007E545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E545B">
        <w:rPr>
          <w:rFonts w:ascii="Calibri" w:eastAsia="Calibri" w:hAnsi="Calibri" w:cs="Arial"/>
          <w:lang w:val="sl-SI"/>
        </w:rPr>
        <w:t>the</w:t>
      </w:r>
      <w:proofErr w:type="spellEnd"/>
      <w:r w:rsidRPr="007E545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E545B">
        <w:rPr>
          <w:rFonts w:ascii="Calibri" w:eastAsia="Calibri" w:hAnsi="Calibri" w:cs="Arial"/>
          <w:lang w:val="sl-SI"/>
        </w:rPr>
        <w:t>Communication</w:t>
      </w:r>
      <w:proofErr w:type="spellEnd"/>
      <w:r w:rsidRPr="007E545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E545B">
        <w:rPr>
          <w:rFonts w:ascii="Calibri" w:eastAsia="Calibri" w:hAnsi="Calibri" w:cs="Arial"/>
          <w:lang w:val="sl-SI"/>
        </w:rPr>
        <w:t>Between</w:t>
      </w:r>
      <w:proofErr w:type="spellEnd"/>
      <w:r w:rsidRPr="007E545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E545B">
        <w:rPr>
          <w:rFonts w:ascii="Calibri" w:eastAsia="Calibri" w:hAnsi="Calibri" w:cs="Arial"/>
          <w:lang w:val="sl-SI"/>
        </w:rPr>
        <w:t>Labour</w:t>
      </w:r>
      <w:proofErr w:type="spellEnd"/>
      <w:r w:rsidRPr="007E545B">
        <w:rPr>
          <w:rFonts w:ascii="Calibri" w:eastAsia="Calibri" w:hAnsi="Calibri" w:cs="Arial"/>
          <w:lang w:val="sl-SI"/>
        </w:rPr>
        <w:t xml:space="preserve"> Office </w:t>
      </w:r>
      <w:proofErr w:type="spellStart"/>
      <w:r w:rsidRPr="007E545B">
        <w:rPr>
          <w:rFonts w:ascii="Calibri" w:eastAsia="Calibri" w:hAnsi="Calibri" w:cs="Arial"/>
          <w:lang w:val="sl-SI"/>
        </w:rPr>
        <w:t>Advisers</w:t>
      </w:r>
      <w:proofErr w:type="spellEnd"/>
      <w:r w:rsidRPr="007E545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E545B">
        <w:rPr>
          <w:rFonts w:ascii="Calibri" w:eastAsia="Calibri" w:hAnsi="Calibri" w:cs="Arial"/>
          <w:lang w:val="sl-SI"/>
        </w:rPr>
        <w:t>and</w:t>
      </w:r>
      <w:proofErr w:type="spellEnd"/>
      <w:r w:rsidRPr="007E545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E545B">
        <w:rPr>
          <w:rFonts w:ascii="Calibri" w:eastAsia="Calibri" w:hAnsi="Calibri" w:cs="Arial"/>
          <w:lang w:val="sl-SI"/>
        </w:rPr>
        <w:t>Their</w:t>
      </w:r>
      <w:proofErr w:type="spellEnd"/>
      <w:r w:rsidRPr="007E545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E545B">
        <w:rPr>
          <w:rFonts w:ascii="Calibri" w:eastAsia="Calibri" w:hAnsi="Calibri" w:cs="Arial"/>
          <w:lang w:val="sl-SI"/>
        </w:rPr>
        <w:t>Clients</w:t>
      </w:r>
      <w:proofErr w:type="spellEnd"/>
      <w:r w:rsidRPr="007E545B">
        <w:rPr>
          <w:rFonts w:ascii="Calibri" w:eastAsia="Calibri" w:hAnsi="Calibri" w:cs="Arial"/>
          <w:lang w:val="sl-SI"/>
        </w:rPr>
        <w:t xml:space="preserve"> </w:t>
      </w:r>
      <w:r w:rsidRPr="007E545B">
        <w:rPr>
          <w:rFonts w:ascii="Calibri" w:eastAsia="Calibri" w:hAnsi="Calibri" w:cs="Arial"/>
          <w:lang w:val="sl-SI"/>
        </w:rPr>
        <w:br/>
        <w:t xml:space="preserve">Úrad </w:t>
      </w:r>
      <w:proofErr w:type="spellStart"/>
      <w:r w:rsidRPr="007E545B">
        <w:rPr>
          <w:rFonts w:ascii="Calibri" w:eastAsia="Calibri" w:hAnsi="Calibri" w:cs="Arial"/>
          <w:lang w:val="sl-SI"/>
        </w:rPr>
        <w:t>Práce</w:t>
      </w:r>
      <w:proofErr w:type="spellEnd"/>
      <w:r w:rsidRPr="007E545B">
        <w:rPr>
          <w:rFonts w:ascii="Calibri" w:eastAsia="Calibri" w:hAnsi="Calibri" w:cs="Arial"/>
          <w:lang w:val="sl-SI"/>
        </w:rPr>
        <w:t xml:space="preserve">, Dunajská </w:t>
      </w:r>
      <w:proofErr w:type="spellStart"/>
      <w:r w:rsidRPr="007E545B">
        <w:rPr>
          <w:rFonts w:ascii="Calibri" w:eastAsia="Calibri" w:hAnsi="Calibri" w:cs="Arial"/>
          <w:lang w:val="sl-SI"/>
        </w:rPr>
        <w:t>Streda</w:t>
      </w:r>
      <w:proofErr w:type="spellEnd"/>
      <w:r w:rsidRPr="007E545B">
        <w:rPr>
          <w:rFonts w:ascii="Calibri" w:eastAsia="Calibri" w:hAnsi="Calibri" w:cs="Arial"/>
          <w:lang w:val="sl-SI"/>
        </w:rPr>
        <w:t xml:space="preserve"> 2006</w:t>
      </w:r>
    </w:p>
    <w:p w:rsidR="00C30713" w:rsidRPr="007E545B" w:rsidRDefault="00C30713" w:rsidP="007E545B">
      <w:pPr>
        <w:rPr>
          <w:lang w:val="sl-SI"/>
        </w:rPr>
      </w:pPr>
    </w:p>
    <w:sectPr w:rsidR="00C30713" w:rsidRPr="007E545B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4A" w:rsidRDefault="0025514A" w:rsidP="000D1CD3">
      <w:pPr>
        <w:spacing w:after="0" w:line="240" w:lineRule="auto"/>
      </w:pPr>
      <w:r>
        <w:separator/>
      </w:r>
    </w:p>
  </w:endnote>
  <w:endnote w:type="continuationSeparator" w:id="0">
    <w:p w:rsidR="0025514A" w:rsidRDefault="0025514A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4A" w:rsidRDefault="0025514A" w:rsidP="000D1CD3">
      <w:pPr>
        <w:spacing w:after="0" w:line="240" w:lineRule="auto"/>
      </w:pPr>
      <w:r>
        <w:separator/>
      </w:r>
    </w:p>
  </w:footnote>
  <w:footnote w:type="continuationSeparator" w:id="0">
    <w:p w:rsidR="0025514A" w:rsidRDefault="0025514A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E447F"/>
    <w:multiLevelType w:val="hybridMultilevel"/>
    <w:tmpl w:val="07FCBD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7"/>
  </w:num>
  <w:num w:numId="18">
    <w:abstractNumId w:val="20"/>
  </w:num>
  <w:num w:numId="19">
    <w:abstractNumId w:val="2"/>
  </w:num>
  <w:num w:numId="20">
    <w:abstractNumId w:val="5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73D6C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514A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7E545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A1A80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21856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C763C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E1CD-23BB-4E65-9414-EA731D1F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4</cp:revision>
  <dcterms:created xsi:type="dcterms:W3CDTF">2014-12-29T18:20:00Z</dcterms:created>
  <dcterms:modified xsi:type="dcterms:W3CDTF">2014-12-30T16:38:00Z</dcterms:modified>
</cp:coreProperties>
</file>