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C6" w:rsidRPr="00415102" w:rsidRDefault="005654DA" w:rsidP="003618C6">
      <w:pPr>
        <w:spacing w:after="300" w:line="240" w:lineRule="auto"/>
        <w:contextualSpacing/>
        <w:rPr>
          <w:rFonts w:asciiTheme="majorHAnsi" w:hAnsiTheme="majorHAnsi"/>
          <w:color w:val="1F497D" w:themeColor="text2"/>
          <w:sz w:val="44"/>
        </w:rPr>
      </w:pPr>
      <w:bookmarkStart w:id="0" w:name="_GoBack"/>
      <w:r w:rsidRPr="00415102">
        <w:rPr>
          <w:rFonts w:asciiTheme="majorHAnsi" w:hAnsiTheme="majorHAnsi"/>
          <w:color w:val="1F497D" w:themeColor="text2"/>
          <w:sz w:val="44"/>
        </w:rPr>
        <w:t>Naslov</w:t>
      </w:r>
      <w:r w:rsidR="000115B0" w:rsidRPr="00415102">
        <w:rPr>
          <w:rFonts w:asciiTheme="majorHAnsi" w:hAnsiTheme="majorHAnsi"/>
          <w:color w:val="1F497D" w:themeColor="text2"/>
          <w:sz w:val="44"/>
        </w:rPr>
        <w:t>:</w:t>
      </w:r>
      <w:r w:rsidR="004F24D9" w:rsidRPr="00415102">
        <w:rPr>
          <w:rFonts w:asciiTheme="majorHAnsi" w:hAnsiTheme="majorHAnsi"/>
          <w:color w:val="1F497D" w:themeColor="text2"/>
          <w:sz w:val="44"/>
        </w:rPr>
        <w:t xml:space="preserve"> </w:t>
      </w:r>
      <w:r w:rsidRPr="00415102">
        <w:rPr>
          <w:rFonts w:asciiTheme="majorHAnsi" w:hAnsiTheme="majorHAnsi"/>
          <w:color w:val="1F497D" w:themeColor="text2"/>
          <w:sz w:val="44"/>
        </w:rPr>
        <w:t>Primarjava</w:t>
      </w:r>
      <w:r w:rsidR="0053697B" w:rsidRPr="00415102">
        <w:rPr>
          <w:rFonts w:asciiTheme="majorHAnsi" w:hAnsiTheme="majorHAnsi"/>
          <w:color w:val="1F497D" w:themeColor="text2"/>
          <w:sz w:val="44"/>
        </w:rPr>
        <w:t xml:space="preserve"> (</w:t>
      </w:r>
      <w:r w:rsidR="003618C6" w:rsidRPr="00415102">
        <w:rPr>
          <w:rFonts w:asciiTheme="majorHAnsi" w:hAnsiTheme="majorHAnsi"/>
          <w:color w:val="1F497D" w:themeColor="text2"/>
          <w:sz w:val="44"/>
        </w:rPr>
        <w:t>Comparison</w:t>
      </w:r>
      <w:r w:rsidR="0053697B" w:rsidRPr="00415102">
        <w:rPr>
          <w:rFonts w:asciiTheme="majorHAnsi" w:hAnsiTheme="majorHAnsi"/>
          <w:color w:val="1F497D" w:themeColor="text2"/>
          <w:sz w:val="44"/>
        </w:rPr>
        <w:t>)</w:t>
      </w:r>
    </w:p>
    <w:bookmarkEnd w:id="0"/>
    <w:p w:rsidR="00E06B93" w:rsidRPr="008B3FF3" w:rsidRDefault="000C382C" w:rsidP="00E06B93">
      <w:pPr>
        <w:pStyle w:val="Naslov"/>
        <w:pBdr>
          <w:bottom w:val="none" w:sz="0" w:space="0" w:color="auto"/>
        </w:pBdr>
        <w:spacing w:after="0"/>
        <w:rPr>
          <w:sz w:val="24"/>
        </w:rPr>
      </w:pPr>
      <w:r>
        <w:rPr>
          <w:rFonts w:ascii="Cambria" w:eastAsia="Times New Roman" w:hAnsi="Cambria" w:cs="Times New Roman"/>
          <w:color w:val="17365D"/>
          <w:sz w:val="24"/>
        </w:rPr>
        <w:t>Koda V</w:t>
      </w:r>
      <w:r w:rsidR="005654DA">
        <w:rPr>
          <w:rFonts w:ascii="Cambria" w:eastAsia="Times New Roman" w:hAnsi="Cambria" w:cs="Times New Roman"/>
          <w:color w:val="17365D"/>
          <w:sz w:val="24"/>
        </w:rPr>
        <w:t>aje</w:t>
      </w:r>
      <w:r w:rsidR="00AC4722">
        <w:rPr>
          <w:rFonts w:ascii="Cambria" w:eastAsia="Times New Roman" w:hAnsi="Cambria" w:cs="Times New Roman"/>
          <w:color w:val="17365D"/>
          <w:sz w:val="24"/>
        </w:rPr>
        <w:t xml:space="preserve">: </w:t>
      </w:r>
      <w:r w:rsidR="00DD2B34">
        <w:rPr>
          <w:rFonts w:ascii="Cambria" w:eastAsia="Times New Roman" w:hAnsi="Cambria" w:cs="Times New Roman"/>
          <w:color w:val="17365D"/>
          <w:sz w:val="24"/>
        </w:rPr>
        <w:t>SLINTEGRA024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E06B93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06B93" w:rsidRPr="0053697B" w:rsidRDefault="00D9625E" w:rsidP="00AD7CF1">
            <w:pPr>
              <w:rPr>
                <w:iCs/>
                <w:color w:val="17365D" w:themeColor="text2" w:themeShade="BF"/>
              </w:rPr>
            </w:pPr>
            <w:r w:rsidRPr="0053697B">
              <w:rPr>
                <w:iCs/>
                <w:color w:val="17365D" w:themeColor="text2" w:themeShade="BF"/>
              </w:rPr>
              <w:t>Modul</w:t>
            </w:r>
            <w:r w:rsidR="000C382C" w:rsidRPr="0053697B">
              <w:rPr>
                <w:iCs/>
                <w:color w:val="17365D" w:themeColor="text2" w:themeShade="BF"/>
              </w:rPr>
              <w:t>i</w:t>
            </w:r>
            <w:r w:rsidR="00E06B93" w:rsidRPr="0053697B">
              <w:rPr>
                <w:iCs/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06B93" w:rsidRPr="00E34E16" w:rsidRDefault="005654DA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Velikost skupine</w:t>
            </w:r>
            <w:r w:rsidR="00E06B93"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06B93" w:rsidRPr="00E34E16" w:rsidRDefault="000C382C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Trajanje</w:t>
            </w:r>
            <w:r w:rsidR="00E06B93" w:rsidRPr="00E34E16">
              <w:rPr>
                <w:color w:val="17365D" w:themeColor="text2" w:themeShade="BF"/>
              </w:rPr>
              <w:t>:</w:t>
            </w:r>
          </w:p>
        </w:tc>
      </w:tr>
      <w:tr w:rsidR="00E06B93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06B93" w:rsidRPr="0053697B" w:rsidRDefault="005654DA" w:rsidP="00AD7CF1">
            <w:pPr>
              <w:rPr>
                <w:b w:val="0"/>
                <w:iCs/>
                <w:color w:val="17365D" w:themeColor="text2" w:themeShade="BF"/>
              </w:rPr>
            </w:pPr>
            <w:r w:rsidRPr="0053697B">
              <w:rPr>
                <w:b w:val="0"/>
                <w:iCs/>
                <w:color w:val="17365D" w:themeColor="text2" w:themeShade="BF"/>
              </w:rPr>
              <w:t>1.      Socialno učenje</w:t>
            </w:r>
          </w:p>
          <w:p w:rsidR="00E06B93" w:rsidRPr="0053697B" w:rsidRDefault="00E06B93" w:rsidP="00AD7CF1">
            <w:pPr>
              <w:rPr>
                <w:b w:val="0"/>
                <w:iCs/>
                <w:color w:val="17365D" w:themeColor="text2" w:themeShade="BF"/>
              </w:rPr>
            </w:pPr>
            <w:r w:rsidRPr="0053697B">
              <w:rPr>
                <w:b w:val="0"/>
                <w:iCs/>
                <w:color w:val="17365D" w:themeColor="text2" w:themeShade="BF"/>
              </w:rPr>
              <w:t xml:space="preserve">5. </w:t>
            </w:r>
            <w:r w:rsidR="005654DA" w:rsidRPr="0053697B">
              <w:rPr>
                <w:b w:val="0"/>
                <w:iCs/>
                <w:color w:val="17365D" w:themeColor="text2" w:themeShade="BF"/>
              </w:rPr>
              <w:t xml:space="preserve">     Strategije reševanja konfliktov</w:t>
            </w:r>
          </w:p>
          <w:p w:rsidR="00E06B93" w:rsidRPr="0053697B" w:rsidRDefault="00E06B93" w:rsidP="00AD7CF1">
            <w:pPr>
              <w:rPr>
                <w:b w:val="0"/>
                <w:iCs/>
                <w:color w:val="17365D" w:themeColor="text2" w:themeShade="BF"/>
              </w:rPr>
            </w:pPr>
            <w:r w:rsidRPr="0053697B">
              <w:rPr>
                <w:b w:val="0"/>
                <w:iCs/>
                <w:color w:val="17365D" w:themeColor="text2" w:themeShade="BF"/>
              </w:rPr>
              <w:t xml:space="preserve">6. </w:t>
            </w:r>
            <w:r w:rsidR="005654DA" w:rsidRPr="0053697B">
              <w:rPr>
                <w:b w:val="0"/>
                <w:iCs/>
                <w:color w:val="17365D" w:themeColor="text2" w:themeShade="BF"/>
              </w:rPr>
              <w:t xml:space="preserve">     Strategije reševanja problemov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06B93" w:rsidRPr="00E34E16" w:rsidRDefault="005654DA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Majhna skupina</w:t>
            </w:r>
          </w:p>
          <w:p w:rsidR="00E06B93" w:rsidRPr="00E34E16" w:rsidRDefault="000C382C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V</w:t>
            </w:r>
            <w:r w:rsidR="005654DA">
              <w:rPr>
                <w:color w:val="17365D" w:themeColor="text2" w:themeShade="BF"/>
              </w:rPr>
              <w:t>elika skupina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06B93" w:rsidRPr="00E34E16" w:rsidRDefault="00E06B93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 min</w:t>
            </w:r>
          </w:p>
        </w:tc>
      </w:tr>
    </w:tbl>
    <w:p w:rsidR="00AC4722" w:rsidRPr="007842DA" w:rsidRDefault="000C382C" w:rsidP="00AC472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Namen</w:t>
      </w:r>
      <w:r w:rsidR="00AC4722"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:</w:t>
      </w:r>
    </w:p>
    <w:p w:rsidR="00AC4722" w:rsidRPr="00E06B93" w:rsidRDefault="005654DA" w:rsidP="00AC4722">
      <w:pPr>
        <w:numPr>
          <w:ilvl w:val="0"/>
          <w:numId w:val="12"/>
        </w:numPr>
        <w:contextualSpacing/>
        <w:rPr>
          <w:rFonts w:eastAsia="Calibri" w:cs="Arial"/>
        </w:rPr>
      </w:pPr>
      <w:r>
        <w:rPr>
          <w:rFonts w:eastAsia="Calibri" w:cs="Arial"/>
        </w:rPr>
        <w:t>Naučiti se/učiti se kako se učinkovito izražati in kako vzpostavljati povezave z drugimi ljudmi/okolico ALI Izvedeti, kako se izražamo in kako vzspotavljamo povezave z drugimi ljudmi</w:t>
      </w:r>
    </w:p>
    <w:p w:rsidR="00AC4722" w:rsidRPr="005654DA" w:rsidRDefault="005654DA" w:rsidP="005654DA">
      <w:pPr>
        <w:numPr>
          <w:ilvl w:val="0"/>
          <w:numId w:val="12"/>
        </w:numPr>
        <w:contextualSpacing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>
        <w:rPr>
          <w:rFonts w:eastAsia="Calibri" w:cs="Arial"/>
        </w:rPr>
        <w:t>Naučiti se/učiti se kako se v komunikaciji in v odnosih odraža primarjanje z drugimi ljudmi. ALI Izvedeti ozadje/vsebino primarjanja v komunikaciji in odnosih</w:t>
      </w:r>
    </w:p>
    <w:p w:rsidR="005654DA" w:rsidRDefault="005654DA" w:rsidP="00AC4722">
      <w:pPr>
        <w:contextualSpacing/>
        <w:rPr>
          <w:rStyle w:val="hps"/>
        </w:rPr>
      </w:pPr>
    </w:p>
    <w:p w:rsidR="00AC4722" w:rsidRDefault="000C382C" w:rsidP="000C382C">
      <w:pPr>
        <w:contextualSpacing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Opis</w:t>
      </w:r>
      <w:r w:rsidR="00AC4722"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:</w:t>
      </w:r>
      <w:r w:rsidR="00AC4722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15374F" w:rsidRPr="00E06B93" w:rsidRDefault="0053697B" w:rsidP="00E06B93">
      <w:pPr>
        <w:contextualSpacing/>
        <w:rPr>
          <w:rFonts w:eastAsia="Times New Roman" w:cs="Times New Roman"/>
          <w:b/>
          <w:bCs/>
          <w:color w:val="17365D"/>
        </w:rPr>
      </w:pPr>
      <w:r>
        <w:rPr>
          <w:lang w:val="en-US"/>
        </w:rPr>
        <w:t>Udel</w:t>
      </w:r>
      <w:r w:rsidR="0015374F">
        <w:rPr>
          <w:lang w:val="en-US"/>
        </w:rPr>
        <w:t>ežencem vaje se predstavijo slike/podobe ljudi, kateri imajo popolne postave/fizični izgled. Udeleženci si izmerijo lastne mere telesa (okoli pasu, bokov in prsi) in se  s svojimi merami primerjajo z ljudmi na slikah. Kmalu ugotovijo/spoznajo, kako neprijetna je lahko primarjava kot takšna.</w:t>
      </w:r>
    </w:p>
    <w:p w:rsidR="00AC4722" w:rsidRPr="007842DA" w:rsidRDefault="000C382C" w:rsidP="00AC472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Pripomočki/</w:t>
      </w:r>
      <w:r w:rsidR="0053697B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</w:t>
      </w:r>
      <w:r w:rsidR="00AC4722"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aterial:</w:t>
      </w:r>
    </w:p>
    <w:p w:rsidR="00AC4722" w:rsidRPr="00472BB0" w:rsidRDefault="0015374F" w:rsidP="0015374F">
      <w:p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Papir, svinčnik, revije, merilni trak.</w:t>
      </w:r>
    </w:p>
    <w:p w:rsidR="00DD2B34" w:rsidRDefault="000C382C" w:rsidP="00AC4722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Metode</w:t>
      </w:r>
      <w:r w:rsidR="00AC4722"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:</w:t>
      </w:r>
      <w:r w:rsidR="00AC4722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DD2B34" w:rsidRDefault="0015374F" w:rsidP="00E06B93">
      <w:pPr>
        <w:spacing w:after="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Izkustveno učenje</w:t>
      </w:r>
    </w:p>
    <w:p w:rsidR="00DD2B34" w:rsidRDefault="00DD2B34" w:rsidP="00E06B93">
      <w:pPr>
        <w:spacing w:after="0"/>
        <w:rPr>
          <w:rFonts w:ascii="Calibri" w:eastAsia="Calibri" w:hAnsi="Calibri" w:cs="Arial"/>
        </w:rPr>
      </w:pPr>
    </w:p>
    <w:p w:rsidR="0015374F" w:rsidRDefault="0015374F" w:rsidP="00E06B93">
      <w:pPr>
        <w:spacing w:after="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Slike ljudi, ki predstavljajo lepotne ideale naj bodo postavljene na sredino skupinskega prostora. Če je mogoče, je zelo zaželjeno, da so slike v naravni velikosti, saj bo imela vaja večji učinek na udeležence. Udeleženci naj si ogledajo vse slike in se s svojimi merami, ki so si jih predhodno izmerili, primarjajo s temi podobami.</w:t>
      </w:r>
    </w:p>
    <w:p w:rsidR="00AC4722" w:rsidRDefault="00AC4722" w:rsidP="00AC4722">
      <w:pPr>
        <w:spacing w:after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</w:p>
    <w:p w:rsidR="00AC4722" w:rsidRDefault="0053697B" w:rsidP="00AC4722">
      <w:pPr>
        <w:spacing w:after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Nasvet za trenerja</w:t>
      </w:r>
      <w:r w:rsidR="00AC4722"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:</w:t>
      </w:r>
    </w:p>
    <w:p w:rsidR="00E06B93" w:rsidRDefault="007F6490" w:rsidP="00160FD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Trenerji naj med samo vajo spregovo</w:t>
      </w:r>
      <w:r w:rsidR="00160FD9">
        <w:rPr>
          <w:rFonts w:ascii="Calibri" w:eastAsia="Calibri" w:hAnsi="Calibri" w:cs="Times New Roman"/>
        </w:rPr>
        <w:t>rijo o tem kaj se dogaja, ko oseba primerja, obsoja ali vrednoti druge ljudi okoli sebe. Ob tem naj trener tudi pove, da obstajajo boljši načini komuniciranja in ustvarjanja odnosov z okolico, kakor primerjanje in obsojanje.</w:t>
      </w:r>
    </w:p>
    <w:p w:rsidR="00160FD9" w:rsidRPr="00160FD9" w:rsidRDefault="00160FD9" w:rsidP="00160FD9">
      <w:pPr>
        <w:spacing w:after="0"/>
        <w:rPr>
          <w:rFonts w:ascii="Calibri" w:eastAsia="Calibri" w:hAnsi="Calibri" w:cs="Times New Roman"/>
        </w:rPr>
      </w:pPr>
    </w:p>
    <w:p w:rsidR="00AC4722" w:rsidRDefault="0053697B" w:rsidP="00AC4722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lastRenderedPageBreak/>
        <w:t>Vir/l</w:t>
      </w:r>
      <w:r w:rsidR="000C382C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iteratura</w:t>
      </w:r>
      <w:r w:rsidR="00AC4722"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:</w:t>
      </w:r>
      <w:r w:rsidR="00AC4722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AC4722" w:rsidRPr="00E06B93" w:rsidRDefault="00AC4722" w:rsidP="00AC4722">
      <w:pPr>
        <w:keepNext/>
        <w:keepLines/>
        <w:spacing w:after="0"/>
        <w:outlineLvl w:val="0"/>
        <w:rPr>
          <w:rFonts w:eastAsia="Times New Roman" w:cs="Times New Roman"/>
        </w:rPr>
      </w:pPr>
      <w:r w:rsidRPr="00E06B93">
        <w:rPr>
          <w:rFonts w:eastAsia="Times New Roman" w:cs="Times New Roman"/>
        </w:rPr>
        <w:t>Greenburg, Dan. How to make yourself miserable, Published by Random House Trade Paperbacks (1976-02).</w:t>
      </w:r>
    </w:p>
    <w:p w:rsidR="00AC4722" w:rsidRPr="007842DA" w:rsidRDefault="00AC4722" w:rsidP="00AC4722">
      <w:pPr>
        <w:ind w:left="720"/>
        <w:contextualSpacing/>
        <w:rPr>
          <w:rFonts w:ascii="Calibri" w:eastAsia="Calibri" w:hAnsi="Calibri" w:cs="Arial"/>
        </w:rPr>
      </w:pPr>
    </w:p>
    <w:p w:rsidR="00767F76" w:rsidRDefault="00767F76" w:rsidP="00767F76">
      <w:pPr>
        <w:pStyle w:val="Naslov"/>
        <w:pBdr>
          <w:bottom w:val="none" w:sz="0" w:space="0" w:color="auto"/>
        </w:pBdr>
        <w:rPr>
          <w:rStyle w:val="Hiperpovezava"/>
        </w:rPr>
      </w:pPr>
    </w:p>
    <w:p w:rsidR="004F24D9" w:rsidRDefault="004F24D9" w:rsidP="004F24D9">
      <w:pPr>
        <w:rPr>
          <w:rStyle w:val="Hiperpovezava"/>
        </w:rPr>
      </w:pPr>
    </w:p>
    <w:sectPr w:rsidR="004F24D9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4A" w:rsidRDefault="0016634A" w:rsidP="000D1CD3">
      <w:pPr>
        <w:spacing w:after="0" w:line="240" w:lineRule="auto"/>
      </w:pPr>
      <w:r>
        <w:separator/>
      </w:r>
    </w:p>
  </w:endnote>
  <w:endnote w:type="continuationSeparator" w:id="0">
    <w:p w:rsidR="0016634A" w:rsidRDefault="0016634A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4A" w:rsidRDefault="0016634A" w:rsidP="000D1CD3">
      <w:pPr>
        <w:spacing w:after="0" w:line="240" w:lineRule="auto"/>
      </w:pPr>
      <w:r>
        <w:separator/>
      </w:r>
    </w:p>
  </w:footnote>
  <w:footnote w:type="continuationSeparator" w:id="0">
    <w:p w:rsidR="0016634A" w:rsidRDefault="0016634A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45427"/>
    <w:rsid w:val="000B0DF5"/>
    <w:rsid w:val="000B12D0"/>
    <w:rsid w:val="000B2D33"/>
    <w:rsid w:val="000C382C"/>
    <w:rsid w:val="000D1CD3"/>
    <w:rsid w:val="000E5E3F"/>
    <w:rsid w:val="000F015D"/>
    <w:rsid w:val="000F4C25"/>
    <w:rsid w:val="0010422B"/>
    <w:rsid w:val="00104A30"/>
    <w:rsid w:val="00104AC5"/>
    <w:rsid w:val="00116217"/>
    <w:rsid w:val="0015374F"/>
    <w:rsid w:val="00155FC3"/>
    <w:rsid w:val="00160FD9"/>
    <w:rsid w:val="0016634A"/>
    <w:rsid w:val="00185551"/>
    <w:rsid w:val="001935EF"/>
    <w:rsid w:val="001A7079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14011"/>
    <w:rsid w:val="00320376"/>
    <w:rsid w:val="00332D28"/>
    <w:rsid w:val="00350EBF"/>
    <w:rsid w:val="003618C6"/>
    <w:rsid w:val="00361D2E"/>
    <w:rsid w:val="00365016"/>
    <w:rsid w:val="003A6927"/>
    <w:rsid w:val="003F45D8"/>
    <w:rsid w:val="00415102"/>
    <w:rsid w:val="00427A2A"/>
    <w:rsid w:val="00446FFD"/>
    <w:rsid w:val="00450F67"/>
    <w:rsid w:val="004629F2"/>
    <w:rsid w:val="00465214"/>
    <w:rsid w:val="00482170"/>
    <w:rsid w:val="004A1BB1"/>
    <w:rsid w:val="004D189B"/>
    <w:rsid w:val="004F24D9"/>
    <w:rsid w:val="005015ED"/>
    <w:rsid w:val="00527449"/>
    <w:rsid w:val="0053697B"/>
    <w:rsid w:val="00552140"/>
    <w:rsid w:val="00553EC2"/>
    <w:rsid w:val="005654DA"/>
    <w:rsid w:val="0058475A"/>
    <w:rsid w:val="00587A1A"/>
    <w:rsid w:val="005A3874"/>
    <w:rsid w:val="005D0E86"/>
    <w:rsid w:val="00605A2B"/>
    <w:rsid w:val="00615923"/>
    <w:rsid w:val="00624E0D"/>
    <w:rsid w:val="00640F08"/>
    <w:rsid w:val="00643766"/>
    <w:rsid w:val="0064630B"/>
    <w:rsid w:val="00663042"/>
    <w:rsid w:val="006727D4"/>
    <w:rsid w:val="0068586C"/>
    <w:rsid w:val="00685D10"/>
    <w:rsid w:val="006E22A5"/>
    <w:rsid w:val="007115CD"/>
    <w:rsid w:val="007130BB"/>
    <w:rsid w:val="007175E0"/>
    <w:rsid w:val="00734AEC"/>
    <w:rsid w:val="00737F26"/>
    <w:rsid w:val="00743F8F"/>
    <w:rsid w:val="00746454"/>
    <w:rsid w:val="00746FFD"/>
    <w:rsid w:val="00767F76"/>
    <w:rsid w:val="00770B7E"/>
    <w:rsid w:val="00776F7C"/>
    <w:rsid w:val="007824EF"/>
    <w:rsid w:val="007A39AC"/>
    <w:rsid w:val="007A5362"/>
    <w:rsid w:val="007B008D"/>
    <w:rsid w:val="007B620B"/>
    <w:rsid w:val="007F6490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035AE"/>
    <w:rsid w:val="00927640"/>
    <w:rsid w:val="0095479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C4722"/>
    <w:rsid w:val="00AE2F0B"/>
    <w:rsid w:val="00AF4D6B"/>
    <w:rsid w:val="00B10397"/>
    <w:rsid w:val="00B16F0F"/>
    <w:rsid w:val="00B21066"/>
    <w:rsid w:val="00B56F34"/>
    <w:rsid w:val="00B67431"/>
    <w:rsid w:val="00B83669"/>
    <w:rsid w:val="00B87441"/>
    <w:rsid w:val="00B91FAB"/>
    <w:rsid w:val="00BB1470"/>
    <w:rsid w:val="00BC1CFE"/>
    <w:rsid w:val="00BF1281"/>
    <w:rsid w:val="00C23C0F"/>
    <w:rsid w:val="00C30713"/>
    <w:rsid w:val="00C51F49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9625E"/>
    <w:rsid w:val="00DA0B5C"/>
    <w:rsid w:val="00DB016A"/>
    <w:rsid w:val="00DD2B34"/>
    <w:rsid w:val="00DE3606"/>
    <w:rsid w:val="00DF1038"/>
    <w:rsid w:val="00E06AB5"/>
    <w:rsid w:val="00E06B93"/>
    <w:rsid w:val="00E14612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0461"/>
    <w:rsid w:val="00EC2AF4"/>
    <w:rsid w:val="00EE79A8"/>
    <w:rsid w:val="00F0554E"/>
    <w:rsid w:val="00F21D85"/>
    <w:rsid w:val="00F3632D"/>
    <w:rsid w:val="00F614D3"/>
    <w:rsid w:val="00F72820"/>
    <w:rsid w:val="00F8013F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Privzetapisavaodstavka"/>
    <w:rsid w:val="00565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Privzetapisavaodstavka"/>
    <w:rsid w:val="0056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44FB-69ED-45DB-BB18-2772B059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 Wien - Studentenversion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9</cp:revision>
  <dcterms:created xsi:type="dcterms:W3CDTF">2014-12-23T14:15:00Z</dcterms:created>
  <dcterms:modified xsi:type="dcterms:W3CDTF">2015-01-04T13:32:00Z</dcterms:modified>
</cp:coreProperties>
</file>