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6CD" w:rsidRPr="003D26CD" w:rsidRDefault="003D26CD" w:rsidP="003D26CD">
      <w:pPr>
        <w:spacing w:after="300" w:line="240" w:lineRule="auto"/>
        <w:contextualSpacing/>
        <w:rPr>
          <w:rFonts w:ascii="Cambria" w:eastAsia="Times New Roman" w:hAnsi="Cambria" w:cs="Times New Roman"/>
          <w:color w:val="17365D"/>
          <w:spacing w:val="5"/>
          <w:kern w:val="28"/>
          <w:sz w:val="44"/>
          <w:szCs w:val="52"/>
          <w:lang w:val="sl-SI"/>
        </w:rPr>
      </w:pPr>
      <w:r w:rsidRPr="003D26CD">
        <w:rPr>
          <w:rFonts w:ascii="Cambria" w:eastAsia="Times New Roman" w:hAnsi="Cambria" w:cs="Times New Roman"/>
          <w:color w:val="17365D"/>
          <w:spacing w:val="5"/>
          <w:kern w:val="28"/>
          <w:sz w:val="44"/>
          <w:szCs w:val="52"/>
          <w:lang w:val="sl-SI"/>
        </w:rPr>
        <w:t xml:space="preserve">Naslov: Parafraziranje nas </w:t>
      </w:r>
      <w:r>
        <w:rPr>
          <w:rFonts w:ascii="Cambria" w:eastAsia="Times New Roman" w:hAnsi="Cambria" w:cs="Times New Roman"/>
          <w:color w:val="17365D"/>
          <w:spacing w:val="5"/>
          <w:kern w:val="28"/>
          <w:sz w:val="44"/>
          <w:szCs w:val="52"/>
          <w:lang w:val="sl-SI"/>
        </w:rPr>
        <w:t>(</w:t>
      </w:r>
      <w:proofErr w:type="spellStart"/>
      <w:r w:rsidRPr="003D26CD">
        <w:rPr>
          <w:rFonts w:ascii="Cambria" w:eastAsia="Times New Roman" w:hAnsi="Cambria" w:cs="Times New Roman"/>
          <w:color w:val="17365D"/>
          <w:spacing w:val="5"/>
          <w:kern w:val="28"/>
          <w:sz w:val="44"/>
          <w:szCs w:val="52"/>
          <w:lang w:val="sl-SI"/>
        </w:rPr>
        <w:t>Paraphrasing</w:t>
      </w:r>
      <w:proofErr w:type="spellEnd"/>
      <w:r w:rsidRPr="003D26CD">
        <w:rPr>
          <w:rFonts w:ascii="Cambria" w:eastAsia="Times New Roman" w:hAnsi="Cambria" w:cs="Times New Roman"/>
          <w:color w:val="17365D"/>
          <w:spacing w:val="5"/>
          <w:kern w:val="28"/>
          <w:sz w:val="44"/>
          <w:szCs w:val="52"/>
          <w:lang w:val="sl-SI"/>
        </w:rPr>
        <w:t xml:space="preserve"> Us</w:t>
      </w:r>
      <w:r>
        <w:rPr>
          <w:rFonts w:ascii="Cambria" w:eastAsia="Times New Roman" w:hAnsi="Cambria" w:cs="Times New Roman"/>
          <w:color w:val="17365D"/>
          <w:spacing w:val="5"/>
          <w:kern w:val="28"/>
          <w:sz w:val="44"/>
          <w:szCs w:val="52"/>
          <w:lang w:val="sl-SI"/>
        </w:rPr>
        <w:t>)</w:t>
      </w:r>
    </w:p>
    <w:p w:rsidR="003D26CD" w:rsidRDefault="003D26CD" w:rsidP="003D26CD">
      <w:pPr>
        <w:spacing w:after="300" w:line="240" w:lineRule="auto"/>
        <w:contextualSpacing/>
        <w:jc w:val="both"/>
        <w:rPr>
          <w:rFonts w:ascii="Cambria" w:eastAsia="Times New Roman" w:hAnsi="Cambria" w:cs="Times New Roman"/>
          <w:color w:val="17365D"/>
          <w:spacing w:val="5"/>
          <w:kern w:val="28"/>
          <w:sz w:val="28"/>
          <w:szCs w:val="56"/>
          <w:lang w:val="sl-SI"/>
        </w:rPr>
      </w:pPr>
    </w:p>
    <w:p w:rsidR="003D26CD" w:rsidRPr="003D26CD" w:rsidRDefault="003D26CD" w:rsidP="003D26CD">
      <w:pPr>
        <w:spacing w:after="300" w:line="240" w:lineRule="auto"/>
        <w:contextualSpacing/>
        <w:jc w:val="both"/>
        <w:rPr>
          <w:rFonts w:ascii="Cambria" w:eastAsia="Times New Roman" w:hAnsi="Cambria" w:cs="Times New Roman"/>
          <w:color w:val="17365D"/>
          <w:spacing w:val="5"/>
          <w:kern w:val="28"/>
          <w:sz w:val="28"/>
          <w:szCs w:val="56"/>
          <w:lang w:val="sl-SI"/>
        </w:rPr>
      </w:pPr>
      <w:r w:rsidRPr="003D26CD">
        <w:rPr>
          <w:rFonts w:ascii="Cambria" w:eastAsia="Times New Roman" w:hAnsi="Cambria" w:cs="Times New Roman"/>
          <w:color w:val="17365D"/>
          <w:spacing w:val="5"/>
          <w:kern w:val="28"/>
          <w:sz w:val="28"/>
          <w:szCs w:val="56"/>
          <w:lang w:val="sl-SI"/>
        </w:rPr>
        <w:t xml:space="preserve">Koda vaje: </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A0" w:firstRow="1" w:lastRow="0" w:firstColumn="1" w:lastColumn="0" w:noHBand="0" w:noVBand="0"/>
      </w:tblPr>
      <w:tblGrid>
        <w:gridCol w:w="4253"/>
        <w:gridCol w:w="3118"/>
        <w:gridCol w:w="1560"/>
      </w:tblGrid>
      <w:tr w:rsidR="003D26CD" w:rsidRPr="003D26CD" w:rsidTr="003D26CD">
        <w:tc>
          <w:tcPr>
            <w:tcW w:w="4253" w:type="dxa"/>
            <w:tcBorders>
              <w:top w:val="single" w:sz="8" w:space="0" w:color="4BACC6"/>
              <w:left w:val="single" w:sz="8" w:space="0" w:color="4BACC6"/>
              <w:bottom w:val="single" w:sz="8" w:space="0" w:color="4BACC6"/>
              <w:right w:val="single" w:sz="8" w:space="0" w:color="4BACC6"/>
            </w:tcBorders>
            <w:shd w:val="clear" w:color="auto" w:fill="9CD45E"/>
            <w:hideMark/>
          </w:tcPr>
          <w:p w:rsidR="003D26CD" w:rsidRPr="003D26CD" w:rsidRDefault="003D26CD" w:rsidP="003D26CD">
            <w:pPr>
              <w:spacing w:after="0" w:line="240" w:lineRule="auto"/>
              <w:jc w:val="both"/>
              <w:rPr>
                <w:rFonts w:ascii="Calibri" w:eastAsia="Calibri" w:hAnsi="Calibri" w:cs="Arial"/>
                <w:b/>
                <w:bCs/>
                <w:color w:val="17365D"/>
                <w:sz w:val="24"/>
                <w:szCs w:val="24"/>
                <w:lang w:val="sl-SI"/>
              </w:rPr>
            </w:pPr>
            <w:r w:rsidRPr="003D26CD">
              <w:rPr>
                <w:rFonts w:ascii="Calibri" w:eastAsia="Calibri" w:hAnsi="Calibri" w:cs="Arial"/>
                <w:b/>
                <w:bCs/>
                <w:color w:val="17365D"/>
                <w:sz w:val="24"/>
                <w:szCs w:val="24"/>
                <w:lang w:val="sl-SI"/>
              </w:rPr>
              <w:t>Moduli:</w:t>
            </w:r>
          </w:p>
        </w:tc>
        <w:tc>
          <w:tcPr>
            <w:tcW w:w="3118" w:type="dxa"/>
            <w:tcBorders>
              <w:top w:val="single" w:sz="8" w:space="0" w:color="4BACC6"/>
              <w:left w:val="single" w:sz="8" w:space="0" w:color="4BACC6"/>
              <w:bottom w:val="single" w:sz="8" w:space="0" w:color="4BACC6"/>
              <w:right w:val="single" w:sz="8" w:space="0" w:color="4BACC6"/>
            </w:tcBorders>
            <w:shd w:val="clear" w:color="auto" w:fill="9CD45E"/>
            <w:hideMark/>
          </w:tcPr>
          <w:p w:rsidR="003D26CD" w:rsidRPr="003D26CD" w:rsidRDefault="003D26CD" w:rsidP="003D26CD">
            <w:pPr>
              <w:spacing w:after="0" w:line="240" w:lineRule="auto"/>
              <w:jc w:val="both"/>
              <w:rPr>
                <w:rFonts w:ascii="Calibri" w:eastAsia="Calibri" w:hAnsi="Calibri" w:cs="Arial"/>
                <w:b/>
                <w:bCs/>
                <w:color w:val="17365D"/>
                <w:sz w:val="24"/>
                <w:szCs w:val="24"/>
                <w:lang w:val="sl-SI"/>
              </w:rPr>
            </w:pPr>
            <w:r w:rsidRPr="003D26CD">
              <w:rPr>
                <w:rFonts w:ascii="Calibri" w:eastAsia="Calibri" w:hAnsi="Calibri" w:cs="Arial"/>
                <w:b/>
                <w:bCs/>
                <w:color w:val="17365D"/>
                <w:sz w:val="24"/>
                <w:szCs w:val="24"/>
                <w:lang w:val="sl-SI"/>
              </w:rPr>
              <w:t>Velikost skupine:</w:t>
            </w:r>
          </w:p>
        </w:tc>
        <w:tc>
          <w:tcPr>
            <w:tcW w:w="1560" w:type="dxa"/>
            <w:tcBorders>
              <w:top w:val="single" w:sz="8" w:space="0" w:color="4BACC6"/>
              <w:left w:val="single" w:sz="8" w:space="0" w:color="4BACC6"/>
              <w:bottom w:val="single" w:sz="8" w:space="0" w:color="4BACC6"/>
              <w:right w:val="single" w:sz="8" w:space="0" w:color="4BACC6"/>
            </w:tcBorders>
            <w:shd w:val="clear" w:color="auto" w:fill="9CD45E"/>
            <w:hideMark/>
          </w:tcPr>
          <w:p w:rsidR="003D26CD" w:rsidRPr="003D26CD" w:rsidRDefault="003D26CD" w:rsidP="003D26CD">
            <w:pPr>
              <w:spacing w:after="0" w:line="240" w:lineRule="auto"/>
              <w:jc w:val="both"/>
              <w:rPr>
                <w:rFonts w:ascii="Calibri" w:eastAsia="Calibri" w:hAnsi="Calibri" w:cs="Arial"/>
                <w:b/>
                <w:bCs/>
                <w:color w:val="17365D"/>
                <w:sz w:val="24"/>
                <w:szCs w:val="24"/>
                <w:lang w:val="sl-SI"/>
              </w:rPr>
            </w:pPr>
            <w:r w:rsidRPr="003D26CD">
              <w:rPr>
                <w:rFonts w:ascii="Calibri" w:eastAsia="Calibri" w:hAnsi="Calibri" w:cs="Arial"/>
                <w:b/>
                <w:bCs/>
                <w:color w:val="17365D"/>
                <w:sz w:val="24"/>
                <w:szCs w:val="24"/>
                <w:lang w:val="sl-SI"/>
              </w:rPr>
              <w:t>Trajanje:</w:t>
            </w:r>
          </w:p>
        </w:tc>
      </w:tr>
      <w:tr w:rsidR="003D26CD" w:rsidRPr="003D26CD" w:rsidTr="003D26CD">
        <w:tc>
          <w:tcPr>
            <w:tcW w:w="4253" w:type="dxa"/>
            <w:tcBorders>
              <w:top w:val="single" w:sz="8" w:space="0" w:color="4BACC6"/>
              <w:left w:val="single" w:sz="8" w:space="0" w:color="4BACC6"/>
              <w:bottom w:val="single" w:sz="8" w:space="0" w:color="4BACC6"/>
              <w:right w:val="single" w:sz="8" w:space="0" w:color="4BACC6"/>
            </w:tcBorders>
            <w:shd w:val="clear" w:color="auto" w:fill="D9D9D9"/>
            <w:hideMark/>
          </w:tcPr>
          <w:p w:rsidR="003D26CD" w:rsidRPr="003D26CD" w:rsidRDefault="003D26CD" w:rsidP="003D26CD">
            <w:pPr>
              <w:spacing w:after="0" w:line="240" w:lineRule="auto"/>
              <w:jc w:val="both"/>
              <w:rPr>
                <w:rFonts w:ascii="Calibri" w:eastAsia="Calibri" w:hAnsi="Calibri" w:cs="Arial"/>
                <w:b/>
                <w:bCs/>
                <w:color w:val="17365D"/>
                <w:sz w:val="24"/>
                <w:szCs w:val="24"/>
                <w:lang w:val="sl-SI"/>
              </w:rPr>
            </w:pPr>
            <w:r w:rsidRPr="003D26CD">
              <w:rPr>
                <w:rFonts w:ascii="Calibri" w:eastAsia="Calibri" w:hAnsi="Calibri" w:cs="Arial"/>
                <w:bCs/>
                <w:color w:val="17365D"/>
                <w:sz w:val="24"/>
                <w:szCs w:val="24"/>
                <w:lang w:val="sl-SI"/>
              </w:rPr>
              <w:t>1.      Socialno učenje</w:t>
            </w:r>
          </w:p>
          <w:p w:rsidR="003D26CD" w:rsidRPr="003D26CD" w:rsidRDefault="003D26CD" w:rsidP="003D26CD">
            <w:pPr>
              <w:spacing w:after="0" w:line="240" w:lineRule="auto"/>
              <w:jc w:val="both"/>
              <w:rPr>
                <w:rFonts w:ascii="Calibri" w:eastAsia="Calibri" w:hAnsi="Calibri" w:cs="Arial"/>
                <w:b/>
                <w:bCs/>
                <w:color w:val="17365D"/>
                <w:sz w:val="24"/>
                <w:szCs w:val="24"/>
                <w:lang w:val="sl-SI"/>
              </w:rPr>
            </w:pPr>
            <w:r w:rsidRPr="003D26CD">
              <w:rPr>
                <w:rFonts w:ascii="Calibri" w:eastAsia="Calibri" w:hAnsi="Calibri" w:cs="Arial"/>
                <w:bCs/>
                <w:color w:val="17365D"/>
                <w:sz w:val="24"/>
                <w:szCs w:val="24"/>
                <w:lang w:val="sl-SI"/>
              </w:rPr>
              <w:t xml:space="preserve">4.      Poklicna integriteta </w:t>
            </w:r>
          </w:p>
          <w:p w:rsidR="003D26CD" w:rsidRPr="003D26CD" w:rsidRDefault="003D26CD" w:rsidP="003D26CD">
            <w:pPr>
              <w:spacing w:after="0" w:line="240" w:lineRule="auto"/>
              <w:jc w:val="both"/>
              <w:rPr>
                <w:rFonts w:ascii="Calibri" w:eastAsia="Calibri" w:hAnsi="Calibri" w:cs="Arial"/>
                <w:b/>
                <w:bCs/>
                <w:color w:val="17365D"/>
                <w:sz w:val="24"/>
                <w:szCs w:val="24"/>
                <w:lang w:val="sl-SI"/>
              </w:rPr>
            </w:pPr>
            <w:r w:rsidRPr="003D26CD">
              <w:rPr>
                <w:rFonts w:ascii="Calibri" w:eastAsia="Calibri" w:hAnsi="Calibri" w:cs="Arial"/>
                <w:bCs/>
                <w:color w:val="17365D"/>
                <w:sz w:val="24"/>
                <w:szCs w:val="24"/>
                <w:lang w:val="sl-SI"/>
              </w:rPr>
              <w:t xml:space="preserve"> </w:t>
            </w:r>
          </w:p>
        </w:tc>
        <w:tc>
          <w:tcPr>
            <w:tcW w:w="3118" w:type="dxa"/>
            <w:tcBorders>
              <w:top w:val="single" w:sz="8" w:space="0" w:color="4BACC6"/>
              <w:left w:val="single" w:sz="8" w:space="0" w:color="4BACC6"/>
              <w:bottom w:val="single" w:sz="8" w:space="0" w:color="4BACC6"/>
              <w:right w:val="single" w:sz="8" w:space="0" w:color="4BACC6"/>
            </w:tcBorders>
            <w:shd w:val="clear" w:color="auto" w:fill="D9D9D9"/>
            <w:hideMark/>
          </w:tcPr>
          <w:p w:rsidR="003D26CD" w:rsidRPr="003D26CD" w:rsidRDefault="003D26CD" w:rsidP="003D26CD">
            <w:pPr>
              <w:spacing w:after="0" w:line="240" w:lineRule="auto"/>
              <w:jc w:val="both"/>
              <w:rPr>
                <w:rFonts w:ascii="Calibri" w:eastAsia="Calibri" w:hAnsi="Calibri" w:cs="Arial"/>
                <w:color w:val="17365D"/>
                <w:sz w:val="24"/>
                <w:szCs w:val="24"/>
                <w:lang w:val="sl-SI"/>
              </w:rPr>
            </w:pPr>
            <w:r w:rsidRPr="003D26CD">
              <w:rPr>
                <w:rFonts w:ascii="Calibri" w:eastAsia="Calibri" w:hAnsi="Calibri" w:cs="Arial"/>
                <w:color w:val="17365D"/>
                <w:sz w:val="24"/>
                <w:szCs w:val="24"/>
                <w:lang w:val="sl-SI"/>
              </w:rPr>
              <w:t>Majhna skupina</w:t>
            </w:r>
          </w:p>
          <w:p w:rsidR="003D26CD" w:rsidRPr="003D26CD" w:rsidRDefault="003D26CD" w:rsidP="003D26CD">
            <w:pPr>
              <w:spacing w:after="0" w:line="240" w:lineRule="auto"/>
              <w:jc w:val="both"/>
              <w:rPr>
                <w:rFonts w:ascii="Calibri" w:eastAsia="Calibri" w:hAnsi="Calibri" w:cs="Arial"/>
                <w:color w:val="17365D"/>
                <w:sz w:val="24"/>
                <w:szCs w:val="24"/>
                <w:lang w:val="sl-SI"/>
              </w:rPr>
            </w:pPr>
            <w:r w:rsidRPr="003D26CD">
              <w:rPr>
                <w:rFonts w:ascii="Calibri" w:eastAsia="Calibri" w:hAnsi="Calibri" w:cs="Arial"/>
                <w:color w:val="17365D"/>
                <w:sz w:val="24"/>
                <w:szCs w:val="24"/>
                <w:lang w:val="sl-SI"/>
              </w:rPr>
              <w:t>Velika skupina</w:t>
            </w:r>
          </w:p>
        </w:tc>
        <w:tc>
          <w:tcPr>
            <w:tcW w:w="1560" w:type="dxa"/>
            <w:tcBorders>
              <w:top w:val="single" w:sz="8" w:space="0" w:color="4BACC6"/>
              <w:left w:val="single" w:sz="8" w:space="0" w:color="4BACC6"/>
              <w:bottom w:val="single" w:sz="8" w:space="0" w:color="4BACC6"/>
              <w:right w:val="single" w:sz="8" w:space="0" w:color="4BACC6"/>
            </w:tcBorders>
            <w:shd w:val="clear" w:color="auto" w:fill="D9D9D9"/>
            <w:hideMark/>
          </w:tcPr>
          <w:p w:rsidR="003D26CD" w:rsidRPr="003D26CD" w:rsidRDefault="003D26CD" w:rsidP="003D26CD">
            <w:pPr>
              <w:spacing w:after="0" w:line="240" w:lineRule="auto"/>
              <w:jc w:val="both"/>
              <w:rPr>
                <w:rFonts w:ascii="Calibri" w:eastAsia="Calibri" w:hAnsi="Calibri" w:cs="Arial"/>
                <w:color w:val="17365D"/>
                <w:sz w:val="24"/>
                <w:szCs w:val="24"/>
                <w:lang w:val="sl-SI"/>
              </w:rPr>
            </w:pPr>
            <w:r w:rsidRPr="003D26CD">
              <w:rPr>
                <w:rFonts w:ascii="Calibri" w:eastAsia="Calibri" w:hAnsi="Calibri" w:cs="Arial"/>
                <w:color w:val="17365D"/>
                <w:sz w:val="24"/>
                <w:szCs w:val="24"/>
                <w:lang w:val="sl-SI"/>
              </w:rPr>
              <w:t>15 min</w:t>
            </w:r>
          </w:p>
        </w:tc>
      </w:tr>
    </w:tbl>
    <w:p w:rsidR="003D26CD" w:rsidRPr="003D26CD" w:rsidRDefault="003D26CD" w:rsidP="003D26CD">
      <w:pPr>
        <w:keepNext/>
        <w:keepLines/>
        <w:spacing w:before="480" w:after="0"/>
        <w:jc w:val="both"/>
        <w:outlineLvl w:val="0"/>
        <w:rPr>
          <w:rFonts w:ascii="Cambria" w:eastAsia="Times New Roman" w:hAnsi="Cambria" w:cs="Times New Roman"/>
          <w:b/>
          <w:bCs/>
          <w:color w:val="17365D"/>
          <w:sz w:val="32"/>
          <w:szCs w:val="32"/>
          <w:lang w:val="sl-SI"/>
        </w:rPr>
      </w:pPr>
      <w:r w:rsidRPr="003D26CD">
        <w:rPr>
          <w:rFonts w:ascii="Cambria" w:eastAsia="Times New Roman" w:hAnsi="Cambria" w:cs="Times New Roman"/>
          <w:b/>
          <w:bCs/>
          <w:color w:val="17365D"/>
          <w:sz w:val="32"/>
          <w:szCs w:val="32"/>
          <w:lang w:val="sl-SI"/>
        </w:rPr>
        <w:t>Namen:</w:t>
      </w:r>
    </w:p>
    <w:p w:rsidR="003D26CD" w:rsidRPr="003D26CD" w:rsidRDefault="003D26CD" w:rsidP="003D26CD">
      <w:pPr>
        <w:numPr>
          <w:ilvl w:val="0"/>
          <w:numId w:val="22"/>
        </w:numPr>
        <w:contextualSpacing/>
        <w:jc w:val="both"/>
        <w:rPr>
          <w:rFonts w:ascii="Calibri" w:eastAsia="Calibri" w:hAnsi="Calibri" w:cs="Arial"/>
          <w:sz w:val="24"/>
          <w:szCs w:val="24"/>
          <w:lang w:val="sl-SI"/>
        </w:rPr>
      </w:pPr>
      <w:r w:rsidRPr="003D26CD">
        <w:rPr>
          <w:rFonts w:ascii="Calibri" w:eastAsia="Calibri" w:hAnsi="Calibri" w:cs="Arial"/>
          <w:sz w:val="24"/>
          <w:szCs w:val="24"/>
          <w:lang w:val="sl-SI"/>
        </w:rPr>
        <w:t xml:space="preserve">Zvišati stopnjo razumevanja </w:t>
      </w:r>
    </w:p>
    <w:p w:rsidR="003D26CD" w:rsidRPr="003D26CD" w:rsidRDefault="003D26CD" w:rsidP="003D26CD">
      <w:pPr>
        <w:keepNext/>
        <w:keepLines/>
        <w:spacing w:before="480" w:after="0"/>
        <w:jc w:val="both"/>
        <w:outlineLvl w:val="0"/>
        <w:rPr>
          <w:rFonts w:ascii="Cambria" w:eastAsia="Times New Roman" w:hAnsi="Cambria" w:cs="Times New Roman"/>
          <w:b/>
          <w:bCs/>
          <w:color w:val="17365D"/>
          <w:sz w:val="32"/>
          <w:szCs w:val="32"/>
          <w:lang w:val="sl-SI"/>
        </w:rPr>
      </w:pPr>
      <w:r w:rsidRPr="003D26CD">
        <w:rPr>
          <w:rFonts w:ascii="Cambria" w:eastAsia="Times New Roman" w:hAnsi="Cambria" w:cs="Times New Roman"/>
          <w:b/>
          <w:bCs/>
          <w:color w:val="17365D"/>
          <w:sz w:val="32"/>
          <w:szCs w:val="32"/>
          <w:lang w:val="sl-SI"/>
        </w:rPr>
        <w:t>Opis:</w:t>
      </w:r>
    </w:p>
    <w:p w:rsidR="003D26CD" w:rsidRPr="003D26CD" w:rsidRDefault="003D26CD" w:rsidP="003D26CD">
      <w:pPr>
        <w:jc w:val="both"/>
        <w:rPr>
          <w:rFonts w:ascii="Calibri" w:eastAsia="Calibri" w:hAnsi="Calibri" w:cs="Arial"/>
          <w:sz w:val="24"/>
          <w:szCs w:val="24"/>
          <w:lang w:val="sl-SI"/>
        </w:rPr>
      </w:pPr>
      <w:r w:rsidRPr="003D26CD">
        <w:rPr>
          <w:rFonts w:ascii="Calibri" w:eastAsia="Calibri" w:hAnsi="Calibri" w:cs="Arial"/>
          <w:sz w:val="24"/>
          <w:szCs w:val="24"/>
          <w:lang w:val="sl-SI"/>
        </w:rPr>
        <w:t>Generalizacija je proces v katerem se izbor izrazov in elementov istega pomena povežejo; to je zelo uporabno za hitre odločitve, brez analize vsake podrobnosti  pred dejanje</w:t>
      </w:r>
      <w:r>
        <w:rPr>
          <w:rFonts w:ascii="Calibri" w:eastAsia="Calibri" w:hAnsi="Calibri" w:cs="Arial"/>
          <w:sz w:val="24"/>
          <w:szCs w:val="24"/>
          <w:lang w:val="sl-SI"/>
        </w:rPr>
        <w:t xml:space="preserve">m, kadar doživimo isti dražljaj. </w:t>
      </w:r>
      <w:r w:rsidRPr="003D26CD">
        <w:rPr>
          <w:rFonts w:ascii="Calibri" w:eastAsia="Calibri" w:hAnsi="Calibri" w:cs="Arial"/>
          <w:sz w:val="24"/>
          <w:szCs w:val="24"/>
          <w:lang w:val="sl-SI"/>
        </w:rPr>
        <w:t>To nas lahko ovira, kadar nekaj pričakujemo od svojega sogovornika, brez da bi preverili, če</w:t>
      </w:r>
      <w:r>
        <w:rPr>
          <w:rFonts w:ascii="Calibri" w:eastAsia="Calibri" w:hAnsi="Calibri" w:cs="Arial"/>
          <w:sz w:val="24"/>
          <w:szCs w:val="24"/>
          <w:lang w:val="sl-SI"/>
        </w:rPr>
        <w:t xml:space="preserve"> </w:t>
      </w:r>
      <w:r w:rsidRPr="003D26CD">
        <w:rPr>
          <w:rFonts w:ascii="Calibri" w:eastAsia="Calibri" w:hAnsi="Calibri" w:cs="Arial"/>
          <w:sz w:val="24"/>
          <w:szCs w:val="24"/>
          <w:lang w:val="sl-SI"/>
        </w:rPr>
        <w:t xml:space="preserve">hoče to res sporočiti/povedati. Parafraziranje ali preoblikovanje,ki  je izpostavljanje vsebine našega sogovornika z uporabo naših besed, je dober pripomoček, ki nam v kratkem času omogoči preveritev naše stopnje razumevanja. </w:t>
      </w:r>
    </w:p>
    <w:p w:rsidR="003D26CD" w:rsidRPr="003D26CD" w:rsidRDefault="003D26CD" w:rsidP="003D26CD">
      <w:pPr>
        <w:jc w:val="both"/>
        <w:rPr>
          <w:rFonts w:ascii="Calibri" w:eastAsia="Calibri" w:hAnsi="Calibri" w:cs="Arial"/>
          <w:sz w:val="24"/>
          <w:szCs w:val="24"/>
          <w:lang w:val="sl-SI"/>
        </w:rPr>
      </w:pPr>
      <w:r w:rsidRPr="003D26CD">
        <w:rPr>
          <w:rFonts w:ascii="Calibri" w:eastAsia="Calibri" w:hAnsi="Calibri" w:cs="Arial"/>
          <w:sz w:val="24"/>
          <w:szCs w:val="24"/>
          <w:lang w:val="sl-SI"/>
        </w:rPr>
        <w:t xml:space="preserve">Vaja se izvede na naslednji način: </w:t>
      </w:r>
    </w:p>
    <w:p w:rsidR="003D26CD" w:rsidRPr="003D26CD" w:rsidRDefault="003D26CD" w:rsidP="003D26CD">
      <w:pPr>
        <w:numPr>
          <w:ilvl w:val="0"/>
          <w:numId w:val="23"/>
        </w:numPr>
        <w:contextualSpacing/>
        <w:jc w:val="both"/>
        <w:rPr>
          <w:rFonts w:ascii="Calibri" w:eastAsia="Calibri" w:hAnsi="Calibri" w:cs="Arial"/>
          <w:sz w:val="24"/>
          <w:szCs w:val="24"/>
          <w:lang w:val="sl-SI"/>
        </w:rPr>
      </w:pPr>
      <w:r w:rsidRPr="003D26CD">
        <w:rPr>
          <w:rFonts w:ascii="Calibri" w:eastAsia="Calibri" w:hAnsi="Calibri" w:cs="Arial"/>
          <w:sz w:val="24"/>
          <w:szCs w:val="24"/>
          <w:lang w:val="sl-SI"/>
        </w:rPr>
        <w:t xml:space="preserve">Skupina se razdeli na dvojice </w:t>
      </w:r>
    </w:p>
    <w:p w:rsidR="003D26CD" w:rsidRPr="003D26CD" w:rsidRDefault="003D26CD" w:rsidP="003D26CD">
      <w:pPr>
        <w:numPr>
          <w:ilvl w:val="0"/>
          <w:numId w:val="23"/>
        </w:numPr>
        <w:contextualSpacing/>
        <w:jc w:val="both"/>
        <w:rPr>
          <w:rFonts w:ascii="Calibri" w:eastAsia="Calibri" w:hAnsi="Calibri" w:cs="Arial"/>
          <w:sz w:val="24"/>
          <w:szCs w:val="24"/>
          <w:lang w:val="sl-SI"/>
        </w:rPr>
      </w:pPr>
      <w:r w:rsidRPr="003D26CD">
        <w:rPr>
          <w:rFonts w:ascii="Calibri" w:eastAsia="Calibri" w:hAnsi="Calibri" w:cs="Arial"/>
          <w:sz w:val="24"/>
          <w:szCs w:val="24"/>
          <w:lang w:val="sl-SI"/>
        </w:rPr>
        <w:t xml:space="preserve">V vsaki dvojici je oseba 'A', ki sedi za mizo, in oseba 'B' ki sedi pred 'A' </w:t>
      </w:r>
    </w:p>
    <w:p w:rsidR="003D26CD" w:rsidRPr="003D26CD" w:rsidRDefault="003D26CD" w:rsidP="003D26CD">
      <w:pPr>
        <w:numPr>
          <w:ilvl w:val="0"/>
          <w:numId w:val="23"/>
        </w:numPr>
        <w:contextualSpacing/>
        <w:jc w:val="both"/>
        <w:rPr>
          <w:rFonts w:ascii="Calibri" w:eastAsia="Calibri" w:hAnsi="Calibri" w:cs="Arial"/>
          <w:sz w:val="24"/>
          <w:szCs w:val="24"/>
          <w:lang w:val="sl-SI"/>
        </w:rPr>
      </w:pPr>
      <w:r w:rsidRPr="003D26CD">
        <w:rPr>
          <w:rFonts w:ascii="Calibri" w:eastAsia="Calibri" w:hAnsi="Calibri" w:cs="Arial"/>
          <w:sz w:val="24"/>
          <w:szCs w:val="24"/>
          <w:lang w:val="sl-SI"/>
        </w:rPr>
        <w:t xml:space="preserve">'A'  posluša 5-minutni zgodbi, ki jo pripoveduje 'B' </w:t>
      </w:r>
    </w:p>
    <w:p w:rsidR="003D26CD" w:rsidRPr="003D26CD" w:rsidRDefault="003D26CD" w:rsidP="003D26CD">
      <w:pPr>
        <w:numPr>
          <w:ilvl w:val="0"/>
          <w:numId w:val="23"/>
        </w:numPr>
        <w:contextualSpacing/>
        <w:jc w:val="both"/>
        <w:rPr>
          <w:rFonts w:ascii="Calibri" w:eastAsia="Calibri" w:hAnsi="Calibri" w:cs="Arial"/>
          <w:sz w:val="24"/>
          <w:szCs w:val="24"/>
          <w:lang w:val="sl-SI"/>
        </w:rPr>
      </w:pPr>
      <w:r w:rsidRPr="003D26CD">
        <w:rPr>
          <w:rFonts w:ascii="Calibri" w:eastAsia="Calibri" w:hAnsi="Calibri" w:cs="Arial"/>
          <w:sz w:val="24"/>
          <w:szCs w:val="24"/>
          <w:lang w:val="sl-SI"/>
        </w:rPr>
        <w:t xml:space="preserve">'A' parafrazira kar je 'B' povedal/a  in pazi da ne ponavlja kar je 'B' rekel/a  besedo za besedo </w:t>
      </w:r>
    </w:p>
    <w:p w:rsidR="003D26CD" w:rsidRPr="003D26CD" w:rsidRDefault="003D26CD" w:rsidP="003D26CD">
      <w:pPr>
        <w:numPr>
          <w:ilvl w:val="0"/>
          <w:numId w:val="23"/>
        </w:numPr>
        <w:contextualSpacing/>
        <w:jc w:val="both"/>
        <w:rPr>
          <w:rFonts w:ascii="Calibri" w:eastAsia="Calibri" w:hAnsi="Calibri" w:cs="Arial"/>
          <w:sz w:val="24"/>
          <w:szCs w:val="24"/>
          <w:lang w:val="sl-SI"/>
        </w:rPr>
      </w:pPr>
      <w:r w:rsidRPr="003D26CD">
        <w:rPr>
          <w:rFonts w:ascii="Calibri" w:eastAsia="Calibri" w:hAnsi="Calibri" w:cs="Arial"/>
          <w:sz w:val="24"/>
          <w:szCs w:val="24"/>
          <w:lang w:val="sl-SI"/>
        </w:rPr>
        <w:t xml:space="preserve">'B' bo preverjal/a če se parafraza ujema s tem kar je mislil/a povedati </w:t>
      </w:r>
    </w:p>
    <w:p w:rsidR="003D26CD" w:rsidRPr="003D26CD" w:rsidRDefault="003D26CD" w:rsidP="003D26CD">
      <w:pPr>
        <w:numPr>
          <w:ilvl w:val="0"/>
          <w:numId w:val="23"/>
        </w:numPr>
        <w:contextualSpacing/>
        <w:jc w:val="both"/>
        <w:rPr>
          <w:rFonts w:ascii="Calibri" w:eastAsia="Calibri" w:hAnsi="Calibri" w:cs="Arial"/>
          <w:sz w:val="24"/>
          <w:szCs w:val="24"/>
          <w:lang w:val="sl-SI"/>
        </w:rPr>
      </w:pPr>
      <w:r w:rsidRPr="003D26CD">
        <w:rPr>
          <w:rFonts w:ascii="Calibri" w:eastAsia="Calibri" w:hAnsi="Calibri" w:cs="Arial"/>
          <w:sz w:val="24"/>
          <w:szCs w:val="24"/>
          <w:lang w:val="sl-SI"/>
        </w:rPr>
        <w:t xml:space="preserve">Po petih minutah osebi zamenjata vlogi </w:t>
      </w:r>
    </w:p>
    <w:p w:rsidR="003D26CD" w:rsidRPr="003D26CD" w:rsidRDefault="003D26CD" w:rsidP="003D26CD">
      <w:pPr>
        <w:numPr>
          <w:ilvl w:val="0"/>
          <w:numId w:val="23"/>
        </w:numPr>
        <w:contextualSpacing/>
        <w:jc w:val="both"/>
        <w:rPr>
          <w:rFonts w:ascii="Calibri" w:eastAsia="Calibri" w:hAnsi="Calibri" w:cs="Arial"/>
          <w:sz w:val="24"/>
          <w:szCs w:val="24"/>
          <w:lang w:val="sl-SI"/>
        </w:rPr>
      </w:pPr>
      <w:r w:rsidRPr="003D26CD">
        <w:rPr>
          <w:rFonts w:ascii="Calibri" w:eastAsia="Calibri" w:hAnsi="Calibri" w:cs="Arial"/>
          <w:sz w:val="24"/>
          <w:szCs w:val="24"/>
          <w:lang w:val="sl-SI"/>
        </w:rPr>
        <w:t>Ko je vaje konec, imajo udeleženci razpravo in primerjajo domnevni izid komunikacije</w:t>
      </w:r>
    </w:p>
    <w:p w:rsidR="003D26CD" w:rsidRPr="003D26CD" w:rsidRDefault="003D26CD" w:rsidP="003D26CD">
      <w:pPr>
        <w:jc w:val="both"/>
        <w:rPr>
          <w:rFonts w:ascii="Calibri" w:eastAsia="Calibri" w:hAnsi="Calibri" w:cs="Arial"/>
          <w:sz w:val="24"/>
          <w:szCs w:val="24"/>
          <w:lang w:val="sl-SI"/>
        </w:rPr>
      </w:pPr>
      <w:bookmarkStart w:id="0" w:name="_GoBack"/>
      <w:bookmarkEnd w:id="0"/>
    </w:p>
    <w:p w:rsidR="003D26CD" w:rsidRPr="003D26CD" w:rsidRDefault="003D26CD" w:rsidP="003D26CD">
      <w:pPr>
        <w:keepNext/>
        <w:keepLines/>
        <w:spacing w:before="480" w:after="0"/>
        <w:jc w:val="both"/>
        <w:outlineLvl w:val="0"/>
        <w:rPr>
          <w:rFonts w:ascii="Cambria" w:eastAsia="Times New Roman" w:hAnsi="Cambria" w:cs="Times New Roman"/>
          <w:b/>
          <w:bCs/>
          <w:color w:val="17365D"/>
          <w:sz w:val="32"/>
          <w:szCs w:val="32"/>
          <w:lang w:val="sl-SI"/>
        </w:rPr>
      </w:pPr>
      <w:r w:rsidRPr="003D26CD">
        <w:rPr>
          <w:rFonts w:ascii="Cambria" w:eastAsia="Times New Roman" w:hAnsi="Cambria" w:cs="Times New Roman"/>
          <w:b/>
          <w:bCs/>
          <w:color w:val="17365D"/>
          <w:sz w:val="32"/>
          <w:szCs w:val="32"/>
          <w:lang w:val="sl-SI"/>
        </w:rPr>
        <w:t>Pripomočki/Material:</w:t>
      </w:r>
    </w:p>
    <w:p w:rsidR="003D26CD" w:rsidRPr="003D26CD" w:rsidRDefault="003D26CD" w:rsidP="003D26CD">
      <w:pPr>
        <w:jc w:val="both"/>
        <w:rPr>
          <w:rFonts w:ascii="Calibri" w:eastAsia="Calibri" w:hAnsi="Calibri" w:cs="Arial"/>
          <w:sz w:val="24"/>
          <w:szCs w:val="24"/>
          <w:lang w:val="sl-SI"/>
        </w:rPr>
      </w:pPr>
      <w:r w:rsidRPr="003D26CD">
        <w:rPr>
          <w:rFonts w:ascii="Calibri" w:eastAsia="Calibri" w:hAnsi="Calibri" w:cs="Arial"/>
          <w:sz w:val="24"/>
          <w:szCs w:val="24"/>
          <w:lang w:val="sl-SI"/>
        </w:rPr>
        <w:t xml:space="preserve">2 stola, 1 miza </w:t>
      </w:r>
    </w:p>
    <w:p w:rsidR="003D26CD" w:rsidRPr="003D26CD" w:rsidRDefault="003D26CD" w:rsidP="003D26CD">
      <w:pPr>
        <w:keepNext/>
        <w:keepLines/>
        <w:spacing w:before="480" w:after="0"/>
        <w:jc w:val="both"/>
        <w:outlineLvl w:val="0"/>
        <w:rPr>
          <w:rFonts w:ascii="Cambria" w:eastAsia="Times New Roman" w:hAnsi="Cambria" w:cs="Times New Roman"/>
          <w:b/>
          <w:bCs/>
          <w:color w:val="17365D"/>
          <w:sz w:val="32"/>
          <w:szCs w:val="32"/>
          <w:lang w:val="sl-SI"/>
        </w:rPr>
      </w:pPr>
      <w:r w:rsidRPr="003D26CD">
        <w:rPr>
          <w:rFonts w:ascii="Cambria" w:eastAsia="Times New Roman" w:hAnsi="Cambria" w:cs="Times New Roman"/>
          <w:b/>
          <w:bCs/>
          <w:color w:val="17365D"/>
          <w:sz w:val="32"/>
          <w:szCs w:val="32"/>
          <w:lang w:val="sl-SI"/>
        </w:rPr>
        <w:lastRenderedPageBreak/>
        <w:t>Metode:</w:t>
      </w:r>
    </w:p>
    <w:p w:rsidR="003D26CD" w:rsidRPr="003D26CD" w:rsidRDefault="003D26CD" w:rsidP="003D26CD">
      <w:pPr>
        <w:jc w:val="both"/>
        <w:rPr>
          <w:rFonts w:ascii="Calibri" w:eastAsia="Calibri" w:hAnsi="Calibri" w:cs="Arial"/>
          <w:sz w:val="24"/>
          <w:szCs w:val="24"/>
          <w:lang w:val="sl-SI"/>
        </w:rPr>
      </w:pPr>
      <w:r w:rsidRPr="003D26CD">
        <w:rPr>
          <w:rFonts w:ascii="Calibri" w:eastAsia="Calibri" w:hAnsi="Calibri" w:cs="Arial"/>
          <w:sz w:val="24"/>
          <w:szCs w:val="24"/>
          <w:lang w:val="sl-SI"/>
        </w:rPr>
        <w:t xml:space="preserve">Izkušenjsko učenje, zavedanje </w:t>
      </w:r>
    </w:p>
    <w:p w:rsidR="003D26CD" w:rsidRPr="003D26CD" w:rsidRDefault="003D26CD" w:rsidP="003D26CD">
      <w:pPr>
        <w:keepNext/>
        <w:keepLines/>
        <w:spacing w:before="480" w:after="0"/>
        <w:jc w:val="both"/>
        <w:outlineLvl w:val="0"/>
        <w:rPr>
          <w:rFonts w:ascii="Cambria" w:eastAsia="Times New Roman" w:hAnsi="Cambria" w:cs="Times New Roman"/>
          <w:b/>
          <w:bCs/>
          <w:color w:val="17365D"/>
          <w:sz w:val="32"/>
          <w:szCs w:val="32"/>
          <w:lang w:val="sl-SI"/>
        </w:rPr>
      </w:pPr>
      <w:r w:rsidRPr="003D26CD">
        <w:rPr>
          <w:rFonts w:ascii="Cambria" w:eastAsia="Times New Roman" w:hAnsi="Cambria" w:cs="Times New Roman"/>
          <w:b/>
          <w:bCs/>
          <w:color w:val="17365D"/>
          <w:sz w:val="32"/>
          <w:szCs w:val="32"/>
          <w:lang w:val="sl-SI"/>
        </w:rPr>
        <w:t>Nasvet za trenerje:</w:t>
      </w:r>
    </w:p>
    <w:p w:rsidR="003D26CD" w:rsidRPr="003D26CD" w:rsidRDefault="003D26CD" w:rsidP="003D26CD">
      <w:pPr>
        <w:jc w:val="both"/>
        <w:rPr>
          <w:rFonts w:ascii="Calibri" w:eastAsia="Calibri" w:hAnsi="Calibri" w:cs="Arial"/>
          <w:sz w:val="24"/>
          <w:szCs w:val="24"/>
          <w:lang w:val="sl-SI"/>
        </w:rPr>
      </w:pPr>
      <w:r w:rsidRPr="003D26CD">
        <w:rPr>
          <w:rFonts w:ascii="Calibri" w:eastAsia="Calibri" w:hAnsi="Calibri" w:cs="Arial"/>
          <w:sz w:val="24"/>
          <w:szCs w:val="24"/>
          <w:lang w:val="sl-SI"/>
        </w:rPr>
        <w:t xml:space="preserve">Trener naj razloži udeležencem da je zelo pogosto in naravno da dojemamo sporočilo družbe različno; to lahko razloži z naslednjim primerom: trener prosi vse, da si zamislijo drevo, in nato vpraša kaj točno so mislili. Postalo bo očitno, da si je vsak zamišljal drugačno sliko, četudi je bila beseda 'drevo' ista (lipa, hrast, ročična gred,…) </w:t>
      </w:r>
    </w:p>
    <w:p w:rsidR="003D26CD" w:rsidRPr="003D26CD" w:rsidRDefault="003D26CD" w:rsidP="003D26CD">
      <w:pPr>
        <w:keepNext/>
        <w:keepLines/>
        <w:spacing w:before="480" w:after="0"/>
        <w:jc w:val="both"/>
        <w:outlineLvl w:val="0"/>
        <w:rPr>
          <w:rFonts w:ascii="Cambria" w:eastAsia="Times New Roman" w:hAnsi="Cambria" w:cs="Times New Roman"/>
          <w:b/>
          <w:bCs/>
          <w:color w:val="17365D"/>
          <w:sz w:val="32"/>
          <w:szCs w:val="32"/>
          <w:lang w:val="sl-SI"/>
        </w:rPr>
      </w:pPr>
      <w:r w:rsidRPr="003D26CD">
        <w:rPr>
          <w:rFonts w:ascii="Cambria" w:eastAsia="Times New Roman" w:hAnsi="Cambria" w:cs="Times New Roman"/>
          <w:b/>
          <w:bCs/>
          <w:color w:val="17365D"/>
          <w:sz w:val="32"/>
          <w:szCs w:val="32"/>
          <w:lang w:val="sl-SI"/>
        </w:rPr>
        <w:t>Vir/Literatura:</w:t>
      </w:r>
    </w:p>
    <w:p w:rsidR="003D26CD" w:rsidRPr="003D26CD" w:rsidRDefault="003D26CD" w:rsidP="003D26CD">
      <w:pPr>
        <w:jc w:val="both"/>
        <w:rPr>
          <w:rFonts w:ascii="Calibri" w:eastAsia="Calibri" w:hAnsi="Calibri" w:cs="Arial"/>
          <w:sz w:val="24"/>
          <w:szCs w:val="24"/>
          <w:lang w:val="sl-SI"/>
        </w:rPr>
      </w:pPr>
      <w:r w:rsidRPr="003D26CD">
        <w:rPr>
          <w:rFonts w:ascii="Calibri" w:eastAsia="Calibri" w:hAnsi="Calibri" w:cs="Arial"/>
          <w:sz w:val="24"/>
          <w:szCs w:val="24"/>
          <w:lang w:val="sl-SI"/>
        </w:rPr>
        <w:t xml:space="preserve">Prilagodil in spremenil </w:t>
      </w:r>
      <w:proofErr w:type="spellStart"/>
      <w:r w:rsidRPr="003D26CD">
        <w:rPr>
          <w:rFonts w:ascii="Calibri" w:eastAsia="Calibri" w:hAnsi="Calibri" w:cs="Arial"/>
          <w:sz w:val="24"/>
          <w:szCs w:val="24"/>
          <w:lang w:val="sl-SI"/>
        </w:rPr>
        <w:t>LiberEta</w:t>
      </w:r>
      <w:proofErr w:type="spellEnd"/>
      <w:r w:rsidRPr="003D26CD">
        <w:rPr>
          <w:rFonts w:ascii="Calibri" w:eastAsia="Calibri" w:hAnsi="Calibri" w:cs="Arial"/>
          <w:sz w:val="24"/>
          <w:szCs w:val="24"/>
          <w:lang w:val="sl-SI"/>
        </w:rPr>
        <w:t xml:space="preserve"> iz: </w:t>
      </w:r>
      <w:proofErr w:type="spellStart"/>
      <w:r w:rsidRPr="003D26CD">
        <w:rPr>
          <w:rFonts w:ascii="Calibri" w:eastAsia="Calibri" w:hAnsi="Calibri" w:cs="Arial"/>
          <w:sz w:val="24"/>
          <w:szCs w:val="24"/>
          <w:lang w:val="sl-SI"/>
        </w:rPr>
        <w:t>The</w:t>
      </w:r>
      <w:proofErr w:type="spellEnd"/>
      <w:r w:rsidRPr="003D26CD">
        <w:rPr>
          <w:rFonts w:ascii="Calibri" w:eastAsia="Calibri" w:hAnsi="Calibri" w:cs="Arial"/>
          <w:sz w:val="24"/>
          <w:szCs w:val="24"/>
          <w:lang w:val="sl-SI"/>
        </w:rPr>
        <w:t xml:space="preserve"> </w:t>
      </w:r>
      <w:proofErr w:type="spellStart"/>
      <w:r w:rsidRPr="003D26CD">
        <w:rPr>
          <w:rFonts w:ascii="Calibri" w:eastAsia="Calibri" w:hAnsi="Calibri" w:cs="Arial"/>
          <w:sz w:val="24"/>
          <w:szCs w:val="24"/>
          <w:lang w:val="sl-SI"/>
        </w:rPr>
        <w:t>Quick</w:t>
      </w:r>
      <w:proofErr w:type="spellEnd"/>
      <w:r w:rsidRPr="003D26CD">
        <w:rPr>
          <w:rFonts w:ascii="Calibri" w:eastAsia="Calibri" w:hAnsi="Calibri" w:cs="Arial"/>
          <w:sz w:val="24"/>
          <w:szCs w:val="24"/>
          <w:lang w:val="sl-SI"/>
        </w:rPr>
        <w:t xml:space="preserve"> </w:t>
      </w:r>
      <w:proofErr w:type="spellStart"/>
      <w:r w:rsidRPr="003D26CD">
        <w:rPr>
          <w:rFonts w:ascii="Calibri" w:eastAsia="Calibri" w:hAnsi="Calibri" w:cs="Arial"/>
          <w:sz w:val="24"/>
          <w:szCs w:val="24"/>
          <w:lang w:val="sl-SI"/>
        </w:rPr>
        <w:t>and</w:t>
      </w:r>
      <w:proofErr w:type="spellEnd"/>
      <w:r w:rsidRPr="003D26CD">
        <w:rPr>
          <w:rFonts w:ascii="Calibri" w:eastAsia="Calibri" w:hAnsi="Calibri" w:cs="Arial"/>
          <w:sz w:val="24"/>
          <w:szCs w:val="24"/>
          <w:lang w:val="sl-SI"/>
        </w:rPr>
        <w:t xml:space="preserve"> </w:t>
      </w:r>
      <w:proofErr w:type="spellStart"/>
      <w:r w:rsidRPr="003D26CD">
        <w:rPr>
          <w:rFonts w:ascii="Calibri" w:eastAsia="Calibri" w:hAnsi="Calibri" w:cs="Arial"/>
          <w:sz w:val="24"/>
          <w:szCs w:val="24"/>
          <w:lang w:val="sl-SI"/>
        </w:rPr>
        <w:t>Easy</w:t>
      </w:r>
      <w:proofErr w:type="spellEnd"/>
      <w:r w:rsidRPr="003D26CD">
        <w:rPr>
          <w:rFonts w:ascii="Calibri" w:eastAsia="Calibri" w:hAnsi="Calibri" w:cs="Arial"/>
          <w:sz w:val="24"/>
          <w:szCs w:val="24"/>
          <w:lang w:val="sl-SI"/>
        </w:rPr>
        <w:t xml:space="preserve"> </w:t>
      </w:r>
      <w:proofErr w:type="spellStart"/>
      <w:r w:rsidRPr="003D26CD">
        <w:rPr>
          <w:rFonts w:ascii="Calibri" w:eastAsia="Calibri" w:hAnsi="Calibri" w:cs="Arial"/>
          <w:sz w:val="24"/>
          <w:szCs w:val="24"/>
          <w:lang w:val="sl-SI"/>
        </w:rPr>
        <w:t>Way</w:t>
      </w:r>
      <w:proofErr w:type="spellEnd"/>
      <w:r w:rsidRPr="003D26CD">
        <w:rPr>
          <w:rFonts w:ascii="Calibri" w:eastAsia="Calibri" w:hAnsi="Calibri" w:cs="Arial"/>
          <w:sz w:val="24"/>
          <w:szCs w:val="24"/>
          <w:lang w:val="sl-SI"/>
        </w:rPr>
        <w:t xml:space="preserve"> to </w:t>
      </w:r>
      <w:proofErr w:type="spellStart"/>
      <w:r w:rsidRPr="003D26CD">
        <w:rPr>
          <w:rFonts w:ascii="Calibri" w:eastAsia="Calibri" w:hAnsi="Calibri" w:cs="Arial"/>
          <w:sz w:val="24"/>
          <w:szCs w:val="24"/>
          <w:lang w:val="sl-SI"/>
        </w:rPr>
        <w:t>Effective</w:t>
      </w:r>
      <w:proofErr w:type="spellEnd"/>
      <w:r w:rsidRPr="003D26CD">
        <w:rPr>
          <w:rFonts w:ascii="Calibri" w:eastAsia="Calibri" w:hAnsi="Calibri" w:cs="Arial"/>
          <w:sz w:val="24"/>
          <w:szCs w:val="24"/>
          <w:lang w:val="sl-SI"/>
        </w:rPr>
        <w:t xml:space="preserve"> </w:t>
      </w:r>
      <w:proofErr w:type="spellStart"/>
      <w:r w:rsidRPr="003D26CD">
        <w:rPr>
          <w:rFonts w:ascii="Calibri" w:eastAsia="Calibri" w:hAnsi="Calibri" w:cs="Arial"/>
          <w:sz w:val="24"/>
          <w:szCs w:val="24"/>
          <w:lang w:val="sl-SI"/>
        </w:rPr>
        <w:t>Speaking</w:t>
      </w:r>
      <w:proofErr w:type="spellEnd"/>
      <w:r w:rsidRPr="003D26CD">
        <w:rPr>
          <w:rFonts w:ascii="Calibri" w:eastAsia="Calibri" w:hAnsi="Calibri" w:cs="Arial"/>
          <w:sz w:val="24"/>
          <w:szCs w:val="24"/>
          <w:lang w:val="sl-SI"/>
        </w:rPr>
        <w:t xml:space="preserve"> -Dale </w:t>
      </w:r>
      <w:proofErr w:type="spellStart"/>
      <w:r w:rsidRPr="003D26CD">
        <w:rPr>
          <w:rFonts w:ascii="Calibri" w:eastAsia="Calibri" w:hAnsi="Calibri" w:cs="Arial"/>
          <w:sz w:val="24"/>
          <w:szCs w:val="24"/>
          <w:lang w:val="sl-SI"/>
        </w:rPr>
        <w:t>Carnegie</w:t>
      </w:r>
      <w:proofErr w:type="spellEnd"/>
      <w:r w:rsidRPr="003D26CD">
        <w:rPr>
          <w:rFonts w:ascii="Calibri" w:eastAsia="Calibri" w:hAnsi="Calibri" w:cs="Arial"/>
          <w:sz w:val="24"/>
          <w:szCs w:val="24"/>
          <w:lang w:val="sl-SI"/>
        </w:rPr>
        <w:t xml:space="preserve"> - 1962</w:t>
      </w:r>
    </w:p>
    <w:p w:rsidR="003D26CD" w:rsidRPr="003D26CD" w:rsidRDefault="003D26CD" w:rsidP="003D26CD">
      <w:pPr>
        <w:rPr>
          <w:rFonts w:ascii="Calibri" w:eastAsia="Calibri" w:hAnsi="Calibri" w:cs="Arial"/>
          <w:lang w:val="sl-SI"/>
        </w:rPr>
      </w:pPr>
    </w:p>
    <w:p w:rsidR="00C30713" w:rsidRPr="003D26CD" w:rsidRDefault="00C30713" w:rsidP="003D26CD">
      <w:pPr>
        <w:rPr>
          <w:lang w:val="sl-SI"/>
        </w:rPr>
      </w:pPr>
    </w:p>
    <w:sectPr w:rsidR="00C30713" w:rsidRPr="003D26CD"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4C1" w:rsidRDefault="00A924C1" w:rsidP="000D1CD3">
      <w:pPr>
        <w:spacing w:after="0" w:line="240" w:lineRule="auto"/>
      </w:pPr>
      <w:r>
        <w:separator/>
      </w:r>
    </w:p>
  </w:endnote>
  <w:endnote w:type="continuationSeparator" w:id="0">
    <w:p w:rsidR="00A924C1" w:rsidRDefault="00A924C1"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4C1" w:rsidRDefault="00A924C1" w:rsidP="000D1CD3">
      <w:pPr>
        <w:spacing w:after="0" w:line="240" w:lineRule="auto"/>
      </w:pPr>
      <w:r>
        <w:separator/>
      </w:r>
    </w:p>
  </w:footnote>
  <w:footnote w:type="continuationSeparator" w:id="0">
    <w:p w:rsidR="00A924C1" w:rsidRDefault="00A924C1"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6343526"/>
    <w:multiLevelType w:val="hybridMultilevel"/>
    <w:tmpl w:val="41BAE042"/>
    <w:lvl w:ilvl="0" w:tplc="2CFC0424">
      <w:numFmt w:val="bullet"/>
      <w:lvlText w:val="•"/>
      <w:lvlJc w:val="left"/>
      <w:pPr>
        <w:ind w:left="720" w:hanging="360"/>
      </w:pPr>
      <w:rPr>
        <w:rFonts w:ascii="Calibri" w:eastAsia="Times New Roman" w:hAnsi="Calibri" w:hint="default"/>
      </w:rPr>
    </w:lvl>
    <w:lvl w:ilvl="1" w:tplc="0C070003">
      <w:start w:val="1"/>
      <w:numFmt w:val="bullet"/>
      <w:lvlText w:val="o"/>
      <w:lvlJc w:val="left"/>
      <w:pPr>
        <w:ind w:left="1440" w:hanging="360"/>
      </w:pPr>
      <w:rPr>
        <w:rFonts w:ascii="Courier New" w:hAnsi="Courier New" w:cs="Times New Roman"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Times New Roman"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Times New Roman" w:hint="default"/>
      </w:rPr>
    </w:lvl>
    <w:lvl w:ilvl="8" w:tplc="0C070005">
      <w:start w:val="1"/>
      <w:numFmt w:val="bullet"/>
      <w:lvlText w:val=""/>
      <w:lvlJc w:val="left"/>
      <w:pPr>
        <w:ind w:left="6480" w:hanging="360"/>
      </w:pPr>
      <w:rPr>
        <w:rFonts w:ascii="Wingdings" w:hAnsi="Wingdings" w:hint="default"/>
      </w:r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8DF49C4"/>
    <w:multiLevelType w:val="hybridMultilevel"/>
    <w:tmpl w:val="80DA985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Times New Roman"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Times New Roman"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Times New Roman" w:hint="default"/>
      </w:rPr>
    </w:lvl>
    <w:lvl w:ilvl="8" w:tplc="0C070005">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3"/>
  </w:num>
  <w:num w:numId="4">
    <w:abstractNumId w:val="22"/>
  </w:num>
  <w:num w:numId="5">
    <w:abstractNumId w:val="3"/>
  </w:num>
  <w:num w:numId="6">
    <w:abstractNumId w:val="9"/>
  </w:num>
  <w:num w:numId="7">
    <w:abstractNumId w:val="10"/>
  </w:num>
  <w:num w:numId="8">
    <w:abstractNumId w:val="11"/>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21"/>
    <w:lvlOverride w:ilvl="0"/>
    <w:lvlOverride w:ilvl="1"/>
    <w:lvlOverride w:ilvl="2"/>
    <w:lvlOverride w:ilvl="3"/>
    <w:lvlOverride w:ilvl="4"/>
    <w:lvlOverride w:ilvl="5"/>
    <w:lvlOverride w:ilvl="6"/>
    <w:lvlOverride w:ilvl="7"/>
    <w:lvlOverride w:ilvl="8"/>
  </w:num>
  <w:num w:numId="23">
    <w:abstractNumId w:val="1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60F82"/>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D26CD"/>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A0FA8"/>
    <w:rsid w:val="009B5C8D"/>
    <w:rsid w:val="009D786C"/>
    <w:rsid w:val="009E3274"/>
    <w:rsid w:val="009E4BF2"/>
    <w:rsid w:val="009F13D9"/>
    <w:rsid w:val="00A249AA"/>
    <w:rsid w:val="00A432CA"/>
    <w:rsid w:val="00A924C1"/>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387642">
      <w:bodyDiv w:val="1"/>
      <w:marLeft w:val="0"/>
      <w:marRight w:val="0"/>
      <w:marTop w:val="0"/>
      <w:marBottom w:val="0"/>
      <w:divBdr>
        <w:top w:val="none" w:sz="0" w:space="0" w:color="auto"/>
        <w:left w:val="none" w:sz="0" w:space="0" w:color="auto"/>
        <w:bottom w:val="none" w:sz="0" w:space="0" w:color="auto"/>
        <w:right w:val="none" w:sz="0" w:space="0" w:color="auto"/>
      </w:divBdr>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AFB48-62DA-4ED3-8D68-4487B49E1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271</Words>
  <Characters>1545</Characters>
  <Application>Microsoft Office Word</Application>
  <DocSecurity>0</DocSecurity>
  <Lines>12</Lines>
  <Paragraphs>3</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1813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2015-01-08T05:34:00Z</dcterms:created>
  <dcterms:modified xsi:type="dcterms:W3CDTF">2015-01-08T05:34:00Z</dcterms:modified>
</cp:coreProperties>
</file>