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Naslov"/>
        <w:pBdr>
          <w:bottom w:val="none" w:sz="0" w:space="0" w:color="auto"/>
        </w:pBdr>
        <w:rPr>
          <w:sz w:val="44"/>
        </w:rPr>
      </w:pPr>
      <w:r>
        <w:rPr>
          <w:sz w:val="44"/>
        </w:rPr>
        <w:t>Title:</w:t>
      </w:r>
      <w:r w:rsidR="00485CC9">
        <w:rPr>
          <w:sz w:val="44"/>
        </w:rPr>
        <w:t xml:space="preserve">  Confidence Switch Button </w:t>
      </w:r>
    </w:p>
    <w:p w:rsidR="00E34E16" w:rsidRPr="008B3FF3" w:rsidRDefault="008B3FF3" w:rsidP="008B3FF3">
      <w:pPr>
        <w:pStyle w:val="Naslov"/>
        <w:pBdr>
          <w:bottom w:val="none" w:sz="0" w:space="0" w:color="auto"/>
        </w:pBdr>
        <w:rPr>
          <w:sz w:val="24"/>
        </w:rPr>
      </w:pPr>
      <w:r>
        <w:rPr>
          <w:sz w:val="24"/>
        </w:rPr>
        <w:t>Exercise C</w:t>
      </w:r>
      <w:r w:rsidRPr="008B3FF3">
        <w:rPr>
          <w:sz w:val="24"/>
        </w:rPr>
        <w:t xml:space="preserve">ode: </w:t>
      </w:r>
      <w:r w:rsidR="00101AE3">
        <w:rPr>
          <w:sz w:val="24"/>
        </w:rPr>
        <w:t>SLINTEGRA004</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8E4FEA" w:rsidRDefault="008E4FEA" w:rsidP="000115B0">
            <w:pPr>
              <w:rPr>
                <w:b w:val="0"/>
                <w:color w:val="17365D" w:themeColor="text2" w:themeShade="BF"/>
              </w:rPr>
            </w:pPr>
            <w:r w:rsidRPr="000115B0">
              <w:rPr>
                <w:b w:val="0"/>
                <w:color w:val="17365D" w:themeColor="text2" w:themeShade="BF"/>
              </w:rPr>
              <w:t xml:space="preserve">3.    </w:t>
            </w:r>
            <w:r>
              <w:rPr>
                <w:b w:val="0"/>
                <w:color w:val="17365D" w:themeColor="text2" w:themeShade="BF"/>
              </w:rPr>
              <w:t xml:space="preserve">  </w:t>
            </w:r>
            <w:r w:rsidRPr="000115B0">
              <w:rPr>
                <w:b w:val="0"/>
                <w:color w:val="17365D" w:themeColor="text2" w:themeShade="BF"/>
              </w:rPr>
              <w:t>Personal Integrity</w:t>
            </w:r>
          </w:p>
          <w:p w:rsidR="00066312" w:rsidRPr="000115B0" w:rsidRDefault="00066312" w:rsidP="000115B0">
            <w:pPr>
              <w:rPr>
                <w:b w:val="0"/>
                <w:color w:val="17365D" w:themeColor="text2" w:themeShade="BF"/>
              </w:rPr>
            </w:pPr>
            <w:r>
              <w:rPr>
                <w:b w:val="0"/>
                <w:color w:val="17365D" w:themeColor="text2" w:themeShade="BF"/>
              </w:rPr>
              <w:t xml:space="preserve">4.      Professional Integrity </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Default="008E4FEA" w:rsidP="002743E9">
            <w:pPr>
              <w:cnfStyle w:val="000000100000"/>
              <w:rPr>
                <w:color w:val="17365D" w:themeColor="text2" w:themeShade="BF"/>
              </w:rPr>
            </w:pPr>
            <w:r>
              <w:rPr>
                <w:color w:val="17365D" w:themeColor="text2" w:themeShade="BF"/>
              </w:rPr>
              <w:t>Individual</w:t>
            </w:r>
          </w:p>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r>
              <w:rPr>
                <w:color w:val="17365D" w:themeColor="text2" w:themeShade="BF"/>
              </w:rPr>
              <w:t>Large group</w:t>
            </w: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485CC9" w:rsidP="002743E9">
            <w:pPr>
              <w:cnfStyle w:val="000000100000"/>
              <w:rPr>
                <w:color w:val="17365D" w:themeColor="text2" w:themeShade="BF"/>
              </w:rPr>
            </w:pPr>
            <w:r>
              <w:rPr>
                <w:color w:val="17365D" w:themeColor="text2" w:themeShade="BF"/>
              </w:rPr>
              <w:t>10-15</w:t>
            </w:r>
            <w:r w:rsidR="008E4FEA">
              <w:rPr>
                <w:color w:val="17365D" w:themeColor="text2" w:themeShade="BF"/>
              </w:rPr>
              <w:t xml:space="preserve"> min</w:t>
            </w:r>
          </w:p>
        </w:tc>
      </w:tr>
    </w:tbl>
    <w:p w:rsidR="00615923" w:rsidRDefault="00271FF4" w:rsidP="00615923">
      <w:pPr>
        <w:pStyle w:val="Naslov1"/>
        <w:rPr>
          <w:color w:val="17365D" w:themeColor="text2" w:themeShade="BF"/>
        </w:rPr>
      </w:pPr>
      <w:r>
        <w:rPr>
          <w:color w:val="17365D" w:themeColor="text2" w:themeShade="BF"/>
        </w:rPr>
        <w:t>Purpose</w:t>
      </w:r>
      <w:r w:rsidR="00615923" w:rsidRPr="00C30713">
        <w:rPr>
          <w:color w:val="17365D" w:themeColor="text2" w:themeShade="BF"/>
        </w:rPr>
        <w:t>:</w:t>
      </w:r>
    </w:p>
    <w:p w:rsidR="000115B0" w:rsidRPr="000115B0" w:rsidRDefault="00485CC9" w:rsidP="000115B0">
      <w:proofErr w:type="gramStart"/>
      <w:r>
        <w:rPr>
          <w:lang w:val="en-US"/>
        </w:rPr>
        <w:t>to</w:t>
      </w:r>
      <w:proofErr w:type="gramEnd"/>
      <w:r>
        <w:rPr>
          <w:lang w:val="en-US"/>
        </w:rPr>
        <w:t xml:space="preserve"> become more confident, create more self-confidence in communication with others/clients/users, restore emotional burnout</w:t>
      </w:r>
    </w:p>
    <w:p w:rsidR="00615923" w:rsidRDefault="00615923" w:rsidP="00CB5669">
      <w:pPr>
        <w:pStyle w:val="Naslov1"/>
        <w:rPr>
          <w:color w:val="17365D" w:themeColor="text2" w:themeShade="BF"/>
        </w:rPr>
      </w:pPr>
      <w:r w:rsidRPr="00C30713">
        <w:rPr>
          <w:color w:val="17365D" w:themeColor="text2" w:themeShade="BF"/>
        </w:rPr>
        <w:t>Description:</w:t>
      </w:r>
    </w:p>
    <w:p w:rsidR="00485CC9" w:rsidRDefault="00485CC9" w:rsidP="00485CC9">
      <w:pPr>
        <w:pStyle w:val="Odstavekseznama"/>
        <w:widowControl w:val="0"/>
        <w:numPr>
          <w:ilvl w:val="0"/>
          <w:numId w:val="22"/>
        </w:numPr>
        <w:suppressAutoHyphens/>
        <w:spacing w:after="0" w:line="240" w:lineRule="auto"/>
        <w:rPr>
          <w:lang w:val="en-US"/>
        </w:rPr>
      </w:pPr>
      <w:r>
        <w:rPr>
          <w:lang w:val="en-US"/>
        </w:rPr>
        <w:t>Go back in your memory and remember a time when you felt really confident. Step fully into that moment – see what you saw, hear what you heard and feel how good you felt. If you can’t find that moment (time), simply imagine how it would be if you were totally confident – to had strength, power, self-belief</w:t>
      </w:r>
      <w:proofErr w:type="gramStart"/>
      <w:r>
        <w:rPr>
          <w:lang w:val="en-US"/>
        </w:rPr>
        <w:t>,…</w:t>
      </w:r>
      <w:proofErr w:type="gramEnd"/>
    </w:p>
    <w:p w:rsidR="00485CC9" w:rsidRDefault="00485CC9" w:rsidP="00485CC9">
      <w:pPr>
        <w:pStyle w:val="Odstavekseznama"/>
        <w:widowControl w:val="0"/>
        <w:numPr>
          <w:ilvl w:val="0"/>
          <w:numId w:val="22"/>
        </w:numPr>
        <w:suppressAutoHyphens/>
        <w:spacing w:after="0" w:line="240" w:lineRule="auto"/>
        <w:rPr>
          <w:lang w:val="en-US"/>
        </w:rPr>
      </w:pPr>
      <w:r>
        <w:rPr>
          <w:lang w:val="en-US"/>
        </w:rPr>
        <w:t>Keep going through this memory and make colors brighter, richer, sound louder and feelings stronger.</w:t>
      </w:r>
    </w:p>
    <w:p w:rsidR="00485CC9" w:rsidRDefault="00485CC9" w:rsidP="00485CC9">
      <w:pPr>
        <w:pStyle w:val="Odstavekseznama"/>
        <w:widowControl w:val="0"/>
        <w:numPr>
          <w:ilvl w:val="0"/>
          <w:numId w:val="22"/>
        </w:numPr>
        <w:suppressAutoHyphens/>
        <w:spacing w:after="0" w:line="240" w:lineRule="auto"/>
        <w:rPr>
          <w:lang w:val="en-US"/>
        </w:rPr>
      </w:pPr>
      <w:r>
        <w:rPr>
          <w:lang w:val="en-US"/>
        </w:rPr>
        <w:t xml:space="preserve">As you feel these good feelings make a fist or squeeze together thumb and middle finger, hand together or some other gesture (this will be your anchor). </w:t>
      </w:r>
    </w:p>
    <w:p w:rsidR="00485CC9" w:rsidRDefault="00485CC9" w:rsidP="00485CC9">
      <w:pPr>
        <w:pStyle w:val="Odstavekseznama"/>
        <w:widowControl w:val="0"/>
        <w:numPr>
          <w:ilvl w:val="0"/>
          <w:numId w:val="22"/>
        </w:numPr>
        <w:suppressAutoHyphens/>
        <w:spacing w:after="0" w:line="240" w:lineRule="auto"/>
        <w:rPr>
          <w:lang w:val="en-US"/>
        </w:rPr>
      </w:pPr>
      <w:r>
        <w:rPr>
          <w:lang w:val="en-US"/>
        </w:rPr>
        <w:t xml:space="preserve">Now squeeze the thumb and finger together and relive that good feeling. </w:t>
      </w:r>
    </w:p>
    <w:p w:rsidR="00485CC9" w:rsidRDefault="00485CC9" w:rsidP="00485CC9">
      <w:pPr>
        <w:pStyle w:val="Odstavekseznama"/>
        <w:widowControl w:val="0"/>
        <w:numPr>
          <w:ilvl w:val="0"/>
          <w:numId w:val="22"/>
        </w:numPr>
        <w:suppressAutoHyphens/>
        <w:spacing w:after="0" w:line="240" w:lineRule="auto"/>
        <w:rPr>
          <w:lang w:val="en-US"/>
        </w:rPr>
      </w:pPr>
      <w:r>
        <w:rPr>
          <w:lang w:val="en-US"/>
        </w:rPr>
        <w:t xml:space="preserve">Repeat steps 1-4 few more times with different positive memories and using the selected gesture. </w:t>
      </w:r>
    </w:p>
    <w:p w:rsidR="00485CC9" w:rsidRDefault="00485CC9" w:rsidP="00485CC9">
      <w:pPr>
        <w:pStyle w:val="Odstavekseznama"/>
        <w:widowControl w:val="0"/>
        <w:numPr>
          <w:ilvl w:val="0"/>
          <w:numId w:val="22"/>
        </w:numPr>
        <w:suppressAutoHyphens/>
        <w:spacing w:after="0" w:line="240" w:lineRule="auto"/>
        <w:rPr>
          <w:lang w:val="en-US"/>
        </w:rPr>
      </w:pPr>
      <w:r>
        <w:rPr>
          <w:lang w:val="en-US"/>
        </w:rPr>
        <w:t xml:space="preserve">Still holding your thumb/finger or any other “anchor” you have </w:t>
      </w:r>
      <w:proofErr w:type="gramStart"/>
      <w:r>
        <w:rPr>
          <w:lang w:val="en-US"/>
        </w:rPr>
        <w:t>chosen,</w:t>
      </w:r>
      <w:proofErr w:type="gramEnd"/>
      <w:r>
        <w:rPr>
          <w:lang w:val="en-US"/>
        </w:rPr>
        <w:t xml:space="preserve"> think about the situation in which you want to feel more confident. Imagine things going perfectly, see what you will see, hear what you will hear and feel how good it feels</w:t>
      </w:r>
    </w:p>
    <w:p w:rsidR="00485CC9" w:rsidRPr="00D54DE0" w:rsidRDefault="00485CC9" w:rsidP="00485CC9">
      <w:pPr>
        <w:pStyle w:val="Odstavekseznama"/>
        <w:widowControl w:val="0"/>
        <w:numPr>
          <w:ilvl w:val="0"/>
          <w:numId w:val="22"/>
        </w:numPr>
        <w:suppressAutoHyphens/>
        <w:spacing w:after="0" w:line="240" w:lineRule="auto"/>
        <w:rPr>
          <w:lang w:val="en-US"/>
        </w:rPr>
      </w:pPr>
      <w:r>
        <w:rPr>
          <w:lang w:val="en-US"/>
        </w:rPr>
        <w:t xml:space="preserve">You can recall that good feeling whenever you will use the same gesture (anchor). .  </w:t>
      </w:r>
    </w:p>
    <w:p w:rsidR="00615923" w:rsidRDefault="00615923" w:rsidP="00CB5669">
      <w:pPr>
        <w:pStyle w:val="Naslov1"/>
        <w:rPr>
          <w:color w:val="17365D" w:themeColor="text2" w:themeShade="BF"/>
        </w:rPr>
      </w:pPr>
      <w:r w:rsidRPr="00C30713">
        <w:rPr>
          <w:color w:val="17365D" w:themeColor="text2" w:themeShade="BF"/>
        </w:rPr>
        <w:t>Material</w:t>
      </w:r>
      <w:proofErr w:type="gramStart"/>
      <w:r w:rsidRPr="00C30713">
        <w:rPr>
          <w:color w:val="17365D" w:themeColor="text2" w:themeShade="BF"/>
        </w:rPr>
        <w:t>:</w:t>
      </w:r>
      <w:r w:rsidR="00485CC9">
        <w:rPr>
          <w:color w:val="17365D" w:themeColor="text2" w:themeShade="BF"/>
        </w:rPr>
        <w:t>/</w:t>
      </w:r>
      <w:proofErr w:type="gramEnd"/>
    </w:p>
    <w:p w:rsidR="00B91FAB" w:rsidRDefault="0064630B" w:rsidP="00CB5669">
      <w:pPr>
        <w:pStyle w:val="Naslov1"/>
        <w:rPr>
          <w:color w:val="17365D" w:themeColor="text2" w:themeShade="BF"/>
        </w:rPr>
      </w:pPr>
      <w:r>
        <w:rPr>
          <w:color w:val="17365D" w:themeColor="text2" w:themeShade="BF"/>
        </w:rPr>
        <w:t>Methods</w:t>
      </w:r>
      <w:r w:rsidR="00615923" w:rsidRPr="00C30713">
        <w:rPr>
          <w:color w:val="17365D" w:themeColor="text2" w:themeShade="BF"/>
        </w:rPr>
        <w:t>:</w:t>
      </w:r>
    </w:p>
    <w:p w:rsidR="000115B0" w:rsidRPr="000115B0" w:rsidRDefault="00485CC9" w:rsidP="000115B0">
      <w:proofErr w:type="spellStart"/>
      <w:proofErr w:type="gramStart"/>
      <w:r>
        <w:t>Experiental</w:t>
      </w:r>
      <w:proofErr w:type="spellEnd"/>
      <w:r>
        <w:t xml:space="preserve"> learning.</w:t>
      </w:r>
      <w:proofErr w:type="gramEnd"/>
      <w:r>
        <w:t xml:space="preserve"> </w:t>
      </w:r>
    </w:p>
    <w:p w:rsidR="00615923" w:rsidRDefault="0064630B" w:rsidP="00CB5669">
      <w:pPr>
        <w:pStyle w:val="Naslov1"/>
        <w:rPr>
          <w:color w:val="17365D" w:themeColor="text2" w:themeShade="BF"/>
        </w:rPr>
      </w:pPr>
      <w:r w:rsidRPr="0064630B">
        <w:rPr>
          <w:color w:val="17365D" w:themeColor="text2" w:themeShade="BF"/>
        </w:rPr>
        <w:t>Advice for Trainer</w:t>
      </w:r>
      <w:proofErr w:type="gramStart"/>
      <w:r w:rsidR="00615923" w:rsidRPr="00C30713">
        <w:rPr>
          <w:color w:val="17365D" w:themeColor="text2" w:themeShade="BF"/>
        </w:rPr>
        <w:t>:</w:t>
      </w:r>
      <w:r w:rsidR="00485CC9">
        <w:rPr>
          <w:color w:val="17365D" w:themeColor="text2" w:themeShade="BF"/>
        </w:rPr>
        <w:t>/</w:t>
      </w:r>
      <w:proofErr w:type="gramEnd"/>
    </w:p>
    <w:p w:rsidR="000115B0" w:rsidRPr="000115B0" w:rsidRDefault="000115B0" w:rsidP="000115B0"/>
    <w:p w:rsidR="00615923" w:rsidRDefault="00615923" w:rsidP="00615923">
      <w:pPr>
        <w:pStyle w:val="Naslov1"/>
        <w:rPr>
          <w:color w:val="17365D" w:themeColor="text2" w:themeShade="BF"/>
        </w:rPr>
      </w:pPr>
      <w:r w:rsidRPr="00C30713">
        <w:rPr>
          <w:color w:val="17365D" w:themeColor="text2" w:themeShade="BF"/>
        </w:rPr>
        <w:lastRenderedPageBreak/>
        <w:t>Source</w:t>
      </w:r>
      <w:r w:rsidR="0064630B">
        <w:rPr>
          <w:color w:val="17365D" w:themeColor="text2" w:themeShade="BF"/>
        </w:rPr>
        <w:t>/Literature</w:t>
      </w:r>
      <w:r w:rsidRPr="00C30713">
        <w:rPr>
          <w:color w:val="17365D" w:themeColor="text2" w:themeShade="BF"/>
        </w:rPr>
        <w:t>:</w:t>
      </w:r>
    </w:p>
    <w:p w:rsidR="000115B0" w:rsidRDefault="00485CC9" w:rsidP="000115B0">
      <w:pPr>
        <w:rPr>
          <w:lang w:val="en-US"/>
        </w:rPr>
      </w:pPr>
      <w:proofErr w:type="gramStart"/>
      <w:r>
        <w:rPr>
          <w:lang w:val="en-US"/>
        </w:rPr>
        <w:t>Adapted from Dr. Richard Bandler.2008.</w:t>
      </w:r>
      <w:proofErr w:type="gramEnd"/>
      <w:r>
        <w:rPr>
          <w:lang w:val="en-US"/>
        </w:rPr>
        <w:t xml:space="preserve"> Change with </w:t>
      </w:r>
      <w:proofErr w:type="spellStart"/>
      <w:r>
        <w:rPr>
          <w:lang w:val="en-US"/>
        </w:rPr>
        <w:t>Neuro</w:t>
      </w:r>
      <w:proofErr w:type="spellEnd"/>
      <w:r>
        <w:rPr>
          <w:lang w:val="en-US"/>
        </w:rPr>
        <w:t xml:space="preserve">-Linguistic Programming.  Publisher: Health Communications.  </w:t>
      </w:r>
    </w:p>
    <w:p w:rsidR="00485CC9" w:rsidRPr="00485CC9" w:rsidRDefault="00485CC9" w:rsidP="00485CC9">
      <w:pPr>
        <w:widowControl w:val="0"/>
        <w:suppressAutoHyphens/>
        <w:spacing w:after="0" w:line="240" w:lineRule="auto"/>
        <w:rPr>
          <w:lang w:val="en-US"/>
        </w:rPr>
      </w:pPr>
      <w:r>
        <w:rPr>
          <w:lang w:val="en-US"/>
        </w:rPr>
        <w:t>*</w:t>
      </w:r>
      <w:r w:rsidRPr="00485CC9">
        <w:rPr>
          <w:lang w:val="en-US"/>
        </w:rPr>
        <w:t xml:space="preserve">Contributor (partner): Integra Institute, Sonja </w:t>
      </w:r>
      <w:proofErr w:type="spellStart"/>
      <w:r w:rsidRPr="00485CC9">
        <w:rPr>
          <w:lang w:val="en-US"/>
        </w:rPr>
        <w:t>Bercko</w:t>
      </w:r>
      <w:proofErr w:type="spellEnd"/>
      <w:r w:rsidRPr="00485CC9">
        <w:rPr>
          <w:lang w:val="en-US"/>
        </w:rPr>
        <w:t xml:space="preserve"> – NLP Licensed Practitioner   </w:t>
      </w:r>
    </w:p>
    <w:p w:rsidR="00485CC9" w:rsidRDefault="00485CC9" w:rsidP="00485CC9">
      <w:pPr>
        <w:rPr>
          <w:lang w:val="en-US"/>
        </w:rPr>
      </w:pPr>
    </w:p>
    <w:p w:rsidR="00485CC9" w:rsidRPr="000115B0" w:rsidRDefault="00485CC9" w:rsidP="000115B0"/>
    <w:p w:rsidR="00BB1470" w:rsidRDefault="0064630B" w:rsidP="00C30713">
      <w:pPr>
        <w:pStyle w:val="Naslov1"/>
        <w:rPr>
          <w:color w:val="17365D" w:themeColor="text2" w:themeShade="BF"/>
        </w:rPr>
      </w:pPr>
      <w:r>
        <w:rPr>
          <w:color w:val="17365D" w:themeColor="text2" w:themeShade="BF"/>
        </w:rPr>
        <w:t>Handouts</w:t>
      </w:r>
      <w:r w:rsidR="00C30713" w:rsidRPr="00C30713">
        <w:rPr>
          <w:color w:val="17365D" w:themeColor="text2" w:themeShade="BF"/>
        </w:rPr>
        <w:t>:</w:t>
      </w:r>
    </w:p>
    <w:p w:rsidR="00C30713" w:rsidRPr="00C30713" w:rsidRDefault="00C30713" w:rsidP="000115B0"/>
    <w:sectPr w:rsidR="00C30713"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0C" w:rsidRDefault="00CC060C" w:rsidP="000D1CD3">
      <w:pPr>
        <w:spacing w:after="0" w:line="240" w:lineRule="auto"/>
      </w:pPr>
      <w:r>
        <w:separator/>
      </w:r>
    </w:p>
  </w:endnote>
  <w:endnote w:type="continuationSeparator" w:id="0">
    <w:p w:rsidR="00CC060C" w:rsidRDefault="00CC060C"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0C" w:rsidRDefault="00CC060C" w:rsidP="000D1CD3">
      <w:pPr>
        <w:spacing w:after="0" w:line="240" w:lineRule="auto"/>
      </w:pPr>
      <w:r>
        <w:separator/>
      </w:r>
    </w:p>
  </w:footnote>
  <w:footnote w:type="continuationSeparator" w:id="0">
    <w:p w:rsidR="00CC060C" w:rsidRDefault="00CC060C"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22499F"/>
    <w:multiLevelType w:val="hybridMultilevel"/>
    <w:tmpl w:val="4A4E000C"/>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0705701"/>
    <w:multiLevelType w:val="hybridMultilevel"/>
    <w:tmpl w:val="4CA6155E"/>
    <w:lvl w:ilvl="0" w:tplc="DFBA81A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2"/>
  </w:num>
  <w:num w:numId="4">
    <w:abstractNumId w:val="22"/>
  </w:num>
  <w:num w:numId="5">
    <w:abstractNumId w:val="3"/>
  </w:num>
  <w:num w:numId="6">
    <w:abstractNumId w:val="9"/>
  </w:num>
  <w:num w:numId="7">
    <w:abstractNumId w:val="10"/>
  </w:num>
  <w:num w:numId="8">
    <w:abstractNumId w:val="11"/>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1"/>
  </w:num>
  <w:num w:numId="19">
    <w:abstractNumId w:val="2"/>
  </w:num>
  <w:num w:numId="20">
    <w:abstractNumId w:val="4"/>
  </w:num>
  <w:num w:numId="21">
    <w:abstractNumId w:val="8"/>
  </w:num>
  <w:num w:numId="22">
    <w:abstractNumId w:val="20"/>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66312"/>
    <w:rsid w:val="000B0DF5"/>
    <w:rsid w:val="000B12D0"/>
    <w:rsid w:val="000D1CD3"/>
    <w:rsid w:val="000E5E3F"/>
    <w:rsid w:val="000F015D"/>
    <w:rsid w:val="000F4C25"/>
    <w:rsid w:val="00101AE3"/>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D473B"/>
    <w:rsid w:val="002F1653"/>
    <w:rsid w:val="0030616A"/>
    <w:rsid w:val="00320376"/>
    <w:rsid w:val="00332D28"/>
    <w:rsid w:val="00350EBF"/>
    <w:rsid w:val="00365016"/>
    <w:rsid w:val="003F45D8"/>
    <w:rsid w:val="00427A2A"/>
    <w:rsid w:val="00446FFD"/>
    <w:rsid w:val="00450F67"/>
    <w:rsid w:val="004629F2"/>
    <w:rsid w:val="00465214"/>
    <w:rsid w:val="00482170"/>
    <w:rsid w:val="00485CC9"/>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6F3884"/>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E8B89-E86C-46EF-B214-3DFB3AC9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1481</Characters>
  <Application>Microsoft Office Word</Application>
  <DocSecurity>0</DocSecurity>
  <Lines>12</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2014-12-13T14:00:00Z</dcterms:created>
  <dcterms:modified xsi:type="dcterms:W3CDTF">2014-12-13T14:00:00Z</dcterms:modified>
</cp:coreProperties>
</file>