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E22" w:rsidRDefault="00692C3F" w:rsidP="004B0E22">
      <w:pPr>
        <w:pStyle w:val="Naslov"/>
        <w:pBdr>
          <w:bottom w:val="none" w:sz="0" w:space="0" w:color="auto"/>
        </w:pBdr>
        <w:rPr>
          <w:sz w:val="44"/>
        </w:rPr>
      </w:pPr>
      <w:proofErr w:type="gramStart"/>
      <w:r>
        <w:rPr>
          <w:sz w:val="44"/>
        </w:rPr>
        <w:t>Title :</w:t>
      </w:r>
      <w:proofErr w:type="gramEnd"/>
      <w:r>
        <w:rPr>
          <w:sz w:val="44"/>
        </w:rPr>
        <w:t xml:space="preserve"> What is my integrity like ?</w:t>
      </w:r>
    </w:p>
    <w:p w:rsidR="004B0E22" w:rsidRPr="008B3FF3" w:rsidRDefault="004B0E22" w:rsidP="004B0E22">
      <w:pPr>
        <w:pStyle w:val="Naslov"/>
        <w:pBdr>
          <w:bottom w:val="none" w:sz="0" w:space="0" w:color="auto"/>
        </w:pBdr>
        <w:rPr>
          <w:sz w:val="24"/>
        </w:rPr>
      </w:pPr>
      <w:r>
        <w:rPr>
          <w:sz w:val="24"/>
        </w:rPr>
        <w:t>Exercise C</w:t>
      </w:r>
      <w:r w:rsidRPr="008B3FF3">
        <w:rPr>
          <w:sz w:val="24"/>
        </w:rPr>
        <w:t xml:space="preserve">ode: </w:t>
      </w:r>
      <w:r w:rsidR="00D57192">
        <w:rPr>
          <w:sz w:val="24"/>
        </w:rPr>
        <w:t>SLINSUP004</w:t>
      </w:r>
    </w:p>
    <w:tbl>
      <w:tblPr>
        <w:tblStyle w:val="Svetlosenenjepoudarek5"/>
        <w:tblW w:w="0" w:type="auto"/>
        <w:tblInd w:w="108" w:type="dxa"/>
        <w:tblBorders>
          <w:left w:val="single" w:sz="8" w:space="0" w:color="4BACC6" w:themeColor="accent5"/>
          <w:right w:val="single" w:sz="8" w:space="0" w:color="4BACC6" w:themeColor="accent5"/>
          <w:insideH w:val="single" w:sz="8" w:space="0" w:color="4BACC6" w:themeColor="accent5"/>
          <w:insideV w:val="single" w:sz="8" w:space="0" w:color="4BACC6" w:themeColor="accent5"/>
        </w:tblBorders>
        <w:tblLook w:val="04A0"/>
      </w:tblPr>
      <w:tblGrid>
        <w:gridCol w:w="4253"/>
        <w:gridCol w:w="3118"/>
        <w:gridCol w:w="1560"/>
      </w:tblGrid>
      <w:tr w:rsidR="004B0E22" w:rsidTr="001421AF">
        <w:trPr>
          <w:cnfStyle w:val="100000000000"/>
        </w:trPr>
        <w:tc>
          <w:tcPr>
            <w:cnfStyle w:val="001000000000"/>
            <w:tcW w:w="42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B0E22" w:rsidRPr="00E34E16" w:rsidRDefault="004B0E22" w:rsidP="001421AF">
            <w:pPr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Modules</w:t>
            </w:r>
            <w:r w:rsidRPr="00E34E16">
              <w:rPr>
                <w:color w:val="17365D" w:themeColor="text2" w:themeShade="BF"/>
              </w:rPr>
              <w:t>:</w:t>
            </w:r>
          </w:p>
        </w:tc>
        <w:tc>
          <w:tcPr>
            <w:tcW w:w="3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B0E22" w:rsidRPr="00E34E16" w:rsidRDefault="004B0E22" w:rsidP="001421AF">
            <w:pPr>
              <w:cnfStyle w:val="1000000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Group s</w:t>
            </w:r>
            <w:r w:rsidRPr="00E34E16">
              <w:rPr>
                <w:color w:val="17365D" w:themeColor="text2" w:themeShade="BF"/>
              </w:rPr>
              <w:t>ize: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9CD45E"/>
          </w:tcPr>
          <w:p w:rsidR="004B0E22" w:rsidRPr="00E34E16" w:rsidRDefault="004B0E22" w:rsidP="001421AF">
            <w:pPr>
              <w:cnfStyle w:val="100000000000"/>
              <w:rPr>
                <w:color w:val="17365D" w:themeColor="text2" w:themeShade="BF"/>
              </w:rPr>
            </w:pPr>
            <w:r w:rsidRPr="00E34E16">
              <w:rPr>
                <w:color w:val="17365D" w:themeColor="text2" w:themeShade="BF"/>
              </w:rPr>
              <w:t>Duration:</w:t>
            </w:r>
          </w:p>
        </w:tc>
      </w:tr>
      <w:tr w:rsidR="004B0E22" w:rsidRPr="00E34E16" w:rsidTr="001421AF">
        <w:trPr>
          <w:cnfStyle w:val="000000100000"/>
        </w:trPr>
        <w:tc>
          <w:tcPr>
            <w:cnfStyle w:val="001000000000"/>
            <w:tcW w:w="4253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B0E22" w:rsidRPr="000115B0" w:rsidRDefault="004B0E22" w:rsidP="001A1C4B">
            <w:pPr>
              <w:spacing w:after="0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3.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Personal Integrity</w:t>
            </w:r>
          </w:p>
          <w:p w:rsidR="004B0E22" w:rsidRPr="000115B0" w:rsidRDefault="004B0E22" w:rsidP="001A1C4B">
            <w:pPr>
              <w:spacing w:after="0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4.    </w:t>
            </w:r>
            <w:r>
              <w:rPr>
                <w:b w:val="0"/>
                <w:color w:val="17365D" w:themeColor="text2" w:themeShade="BF"/>
              </w:rPr>
              <w:t xml:space="preserve">  </w:t>
            </w:r>
            <w:r w:rsidRPr="000115B0">
              <w:rPr>
                <w:b w:val="0"/>
                <w:color w:val="17365D" w:themeColor="text2" w:themeShade="BF"/>
              </w:rPr>
              <w:t>Professional Integrity</w:t>
            </w:r>
          </w:p>
          <w:p w:rsidR="004B0E22" w:rsidRPr="00E34E16" w:rsidRDefault="004B0E22" w:rsidP="001A1C4B">
            <w:pPr>
              <w:spacing w:after="0"/>
              <w:rPr>
                <w:b w:val="0"/>
                <w:color w:val="17365D" w:themeColor="text2" w:themeShade="BF"/>
              </w:rPr>
            </w:pPr>
            <w:r w:rsidRPr="000115B0">
              <w:rPr>
                <w:b w:val="0"/>
                <w:color w:val="17365D" w:themeColor="text2" w:themeShade="BF"/>
              </w:rPr>
              <w:t xml:space="preserve">11.    Reflection &amp; Evaluation  </w:t>
            </w:r>
          </w:p>
        </w:tc>
        <w:tc>
          <w:tcPr>
            <w:tcW w:w="3118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B0E22" w:rsidRPr="00E34E16" w:rsidRDefault="004B0E22" w:rsidP="001421AF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Small groups</w:t>
            </w:r>
          </w:p>
        </w:tc>
        <w:tc>
          <w:tcPr>
            <w:tcW w:w="1560" w:type="dxa"/>
            <w:tcBorders>
              <w:left w:val="none" w:sz="0" w:space="0" w:color="auto"/>
              <w:right w:val="none" w:sz="0" w:space="0" w:color="auto"/>
            </w:tcBorders>
            <w:shd w:val="clear" w:color="auto" w:fill="D9D9D9" w:themeFill="background1" w:themeFillShade="D9"/>
          </w:tcPr>
          <w:p w:rsidR="004B0E22" w:rsidRPr="00E34E16" w:rsidRDefault="004B0E22" w:rsidP="001421AF">
            <w:pPr>
              <w:cnfStyle w:val="000000100000"/>
              <w:rPr>
                <w:color w:val="17365D" w:themeColor="text2" w:themeShade="BF"/>
              </w:rPr>
            </w:pPr>
            <w:r>
              <w:rPr>
                <w:color w:val="17365D" w:themeColor="text2" w:themeShade="BF"/>
              </w:rPr>
              <w:t>60 m</w:t>
            </w:r>
            <w:r w:rsidR="001A1C4B">
              <w:rPr>
                <w:color w:val="17365D" w:themeColor="text2" w:themeShade="BF"/>
              </w:rPr>
              <w:t>i</w:t>
            </w:r>
            <w:r>
              <w:rPr>
                <w:color w:val="17365D" w:themeColor="text2" w:themeShade="BF"/>
              </w:rPr>
              <w:t>n</w:t>
            </w:r>
          </w:p>
        </w:tc>
      </w:tr>
    </w:tbl>
    <w:p w:rsidR="004B0E22" w:rsidRDefault="004B0E22" w:rsidP="004B0E22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Purpose</w:t>
      </w:r>
      <w:r w:rsidRPr="00C30713">
        <w:rPr>
          <w:color w:val="17365D" w:themeColor="text2" w:themeShade="BF"/>
        </w:rPr>
        <w:t>:</w:t>
      </w:r>
      <w:r>
        <w:rPr>
          <w:color w:val="17365D" w:themeColor="text2" w:themeShade="BF"/>
        </w:rPr>
        <w:t xml:space="preserve"> What is my integrity </w:t>
      </w:r>
      <w:proofErr w:type="gramStart"/>
      <w:r>
        <w:rPr>
          <w:color w:val="17365D" w:themeColor="text2" w:themeShade="BF"/>
        </w:rPr>
        <w:t>like ?</w:t>
      </w:r>
      <w:proofErr w:type="gramEnd"/>
    </w:p>
    <w:p w:rsidR="004B0E22" w:rsidRPr="004B0E22" w:rsidRDefault="004B0E22" w:rsidP="004B0E22">
      <w:pPr>
        <w:rPr>
          <w:bCs/>
          <w:lang w:val="cs-CZ"/>
        </w:rPr>
      </w:pPr>
      <w:r w:rsidRPr="004B0E22">
        <w:rPr>
          <w:bCs/>
          <w:lang w:val="cs-CZ"/>
        </w:rPr>
        <w:t xml:space="preserve">Participants will have to choose 2 main points among the following ones and make a complete exercise according to the methodology proposed by the trainer : </w:t>
      </w:r>
    </w:p>
    <w:p w:rsidR="004B0E22" w:rsidRPr="004B0E22" w:rsidRDefault="004B0E22" w:rsidP="004B0E22">
      <w:pPr>
        <w:rPr>
          <w:lang w:val="en-US"/>
        </w:rPr>
      </w:pPr>
      <w:r w:rsidRPr="004B0E22">
        <w:rPr>
          <w:bCs/>
          <w:lang w:val="cs-CZ"/>
        </w:rPr>
        <w:t>- Identify aspects of your behavior that require change</w:t>
      </w:r>
    </w:p>
    <w:p w:rsidR="004B0E22" w:rsidRPr="004B0E22" w:rsidRDefault="004B0E22" w:rsidP="004B0E22">
      <w:pPr>
        <w:rPr>
          <w:bCs/>
          <w:lang w:val="cs-CZ"/>
        </w:rPr>
      </w:pPr>
      <w:r w:rsidRPr="004B0E22">
        <w:rPr>
          <w:bCs/>
          <w:lang w:val="en-US"/>
        </w:rPr>
        <w:t xml:space="preserve">- </w:t>
      </w:r>
      <w:r w:rsidRPr="004B0E22">
        <w:rPr>
          <w:bCs/>
          <w:lang w:val="cs-CZ"/>
        </w:rPr>
        <w:t>Determine your reasons for not behaving with greater personal integrity</w:t>
      </w:r>
    </w:p>
    <w:p w:rsidR="004B0E22" w:rsidRPr="004B0E22" w:rsidRDefault="004B0E22" w:rsidP="004B0E22">
      <w:pPr>
        <w:rPr>
          <w:bCs/>
          <w:lang w:val="cs-CZ"/>
        </w:rPr>
      </w:pPr>
      <w:r w:rsidRPr="004B0E22">
        <w:rPr>
          <w:bCs/>
          <w:lang w:val="cs-CZ"/>
        </w:rPr>
        <w:t>- Face the obstacles that cause you to lie or violate your moral code</w:t>
      </w:r>
    </w:p>
    <w:p w:rsidR="004B0E22" w:rsidRPr="004B0E22" w:rsidRDefault="004B0E22" w:rsidP="004B0E22">
      <w:pPr>
        <w:rPr>
          <w:bCs/>
          <w:lang w:val="cs-CZ"/>
        </w:rPr>
      </w:pPr>
      <w:r w:rsidRPr="004B0E22">
        <w:rPr>
          <w:bCs/>
          <w:lang w:val="cs-CZ"/>
        </w:rPr>
        <w:t>- Practice truthfulness</w:t>
      </w:r>
    </w:p>
    <w:p w:rsidR="004B0E22" w:rsidRPr="004B0E22" w:rsidRDefault="004B0E22" w:rsidP="004B0E22">
      <w:pPr>
        <w:rPr>
          <w:bCs/>
          <w:lang w:val="cs-CZ"/>
        </w:rPr>
      </w:pPr>
      <w:r w:rsidRPr="004B0E22">
        <w:rPr>
          <w:bCs/>
          <w:lang w:val="en-US"/>
        </w:rPr>
        <w:t>- Make a list of tasks and behaviors in which you will become more trustworthy</w:t>
      </w:r>
    </w:p>
    <w:p w:rsidR="004B0E22" w:rsidRPr="004B0E22" w:rsidRDefault="004B0E22" w:rsidP="004B0E22">
      <w:pPr>
        <w:rPr>
          <w:bCs/>
          <w:lang w:val="cs-CZ"/>
        </w:rPr>
      </w:pPr>
      <w:r w:rsidRPr="004B0E22">
        <w:rPr>
          <w:bCs/>
          <w:lang w:val="cs-CZ"/>
        </w:rPr>
        <w:t>- Enlist the help of others</w:t>
      </w:r>
    </w:p>
    <w:p w:rsidR="004B0E22" w:rsidRPr="000115B0" w:rsidRDefault="004B0E22" w:rsidP="004B0E22"/>
    <w:p w:rsidR="004B0E22" w:rsidRDefault="004B0E22" w:rsidP="004B0E22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Description:</w:t>
      </w:r>
    </w:p>
    <w:p w:rsidR="004B0E22" w:rsidRPr="004B0E22" w:rsidRDefault="004B0E22" w:rsidP="004B0E22">
      <w:pPr>
        <w:rPr>
          <w:lang w:val="en-US"/>
        </w:rPr>
      </w:pPr>
      <w:r w:rsidRPr="004B0E22">
        <w:rPr>
          <w:lang w:val="en-US"/>
        </w:rPr>
        <w:t xml:space="preserve">Each participant chooses 2 points and </w:t>
      </w:r>
      <w:proofErr w:type="gramStart"/>
      <w:r w:rsidRPr="004B0E22">
        <w:rPr>
          <w:lang w:val="en-US"/>
        </w:rPr>
        <w:t>find</w:t>
      </w:r>
      <w:proofErr w:type="gramEnd"/>
      <w:r w:rsidRPr="004B0E22">
        <w:rPr>
          <w:lang w:val="en-US"/>
        </w:rPr>
        <w:t xml:space="preserve"> examples or situation that can illustrate the problem or the topic. He makes the list on the left part of the page and put solutions to match each items.</w:t>
      </w:r>
    </w:p>
    <w:p w:rsidR="004B0E22" w:rsidRPr="004B0E22" w:rsidRDefault="004B0E22" w:rsidP="004B0E22">
      <w:pPr>
        <w:rPr>
          <w:lang w:val="en-US"/>
        </w:rPr>
      </w:pPr>
      <w:r w:rsidRPr="004B0E22">
        <w:rPr>
          <w:lang w:val="en-US"/>
        </w:rPr>
        <w:t xml:space="preserve">An important point is to be able to put a date for each decision such </w:t>
      </w:r>
      <w:proofErr w:type="gramStart"/>
      <w:r w:rsidRPr="004B0E22">
        <w:rPr>
          <w:lang w:val="en-US"/>
        </w:rPr>
        <w:t>as :</w:t>
      </w:r>
      <w:proofErr w:type="gramEnd"/>
      <w:r w:rsidRPr="004B0E22">
        <w:rPr>
          <w:lang w:val="en-US"/>
        </w:rPr>
        <w:t xml:space="preserve"> “immediately”, “within a week” , “within a fortnight”, etc… in order to respect a sort of  time-table and a check point.</w:t>
      </w:r>
    </w:p>
    <w:p w:rsidR="004B0E22" w:rsidRDefault="004B0E22" w:rsidP="004B0E22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Material:</w:t>
      </w:r>
    </w:p>
    <w:p w:rsidR="004B0E22" w:rsidRPr="004B0E22" w:rsidRDefault="004B0E22" w:rsidP="004B0E22">
      <w:pPr>
        <w:rPr>
          <w:lang w:val="en-US"/>
        </w:rPr>
      </w:pPr>
      <w:r w:rsidRPr="004B0E22">
        <w:rPr>
          <w:lang w:val="en-US"/>
        </w:rPr>
        <w:t>Paper and paper-board</w:t>
      </w:r>
    </w:p>
    <w:p w:rsidR="004B0E22" w:rsidRDefault="004B0E22" w:rsidP="004B0E22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Methods</w:t>
      </w:r>
      <w:r w:rsidRPr="00C30713">
        <w:rPr>
          <w:color w:val="17365D" w:themeColor="text2" w:themeShade="BF"/>
        </w:rPr>
        <w:t>:</w:t>
      </w:r>
    </w:p>
    <w:p w:rsidR="004B0E22" w:rsidRPr="004B0E22" w:rsidRDefault="004B0E22" w:rsidP="004B0E22">
      <w:pPr>
        <w:rPr>
          <w:lang w:val="en-US"/>
        </w:rPr>
      </w:pPr>
      <w:r w:rsidRPr="004B0E22">
        <w:rPr>
          <w:lang w:val="en-US"/>
        </w:rPr>
        <w:t>Individual and team work</w:t>
      </w:r>
    </w:p>
    <w:p w:rsidR="004B0E22" w:rsidRDefault="004B0E22" w:rsidP="004B0E22">
      <w:pPr>
        <w:pStyle w:val="Naslov1"/>
        <w:rPr>
          <w:color w:val="17365D" w:themeColor="text2" w:themeShade="BF"/>
        </w:rPr>
      </w:pPr>
      <w:r w:rsidRPr="0064630B">
        <w:rPr>
          <w:color w:val="17365D" w:themeColor="text2" w:themeShade="BF"/>
        </w:rPr>
        <w:lastRenderedPageBreak/>
        <w:t>Advice for Trainer</w:t>
      </w:r>
      <w:r w:rsidRPr="00C30713">
        <w:rPr>
          <w:color w:val="17365D" w:themeColor="text2" w:themeShade="BF"/>
        </w:rPr>
        <w:t>:</w:t>
      </w:r>
    </w:p>
    <w:p w:rsidR="004B0E22" w:rsidRPr="004B0E22" w:rsidRDefault="004B0E22" w:rsidP="004B0E22">
      <w:pPr>
        <w:rPr>
          <w:lang w:val="en-US"/>
        </w:rPr>
      </w:pPr>
      <w:r w:rsidRPr="004B0E22">
        <w:rPr>
          <w:lang w:val="en-US"/>
        </w:rPr>
        <w:t>If some participants have difficulties to find examples or make a list, the trainer will ask other to imagine some situations (even if they did experiment it directly, but they can take examples of colleagues)</w:t>
      </w:r>
    </w:p>
    <w:p w:rsidR="004B0E22" w:rsidRDefault="004B0E22" w:rsidP="004B0E22">
      <w:pPr>
        <w:pStyle w:val="Naslov1"/>
        <w:rPr>
          <w:color w:val="17365D" w:themeColor="text2" w:themeShade="BF"/>
        </w:rPr>
      </w:pPr>
      <w:r w:rsidRPr="00C30713">
        <w:rPr>
          <w:color w:val="17365D" w:themeColor="text2" w:themeShade="BF"/>
        </w:rPr>
        <w:t>Source</w:t>
      </w:r>
      <w:r>
        <w:rPr>
          <w:color w:val="17365D" w:themeColor="text2" w:themeShade="BF"/>
        </w:rPr>
        <w:t>/Literature</w:t>
      </w:r>
      <w:r w:rsidRPr="00C30713">
        <w:rPr>
          <w:color w:val="17365D" w:themeColor="text2" w:themeShade="BF"/>
        </w:rPr>
        <w:t>:</w:t>
      </w:r>
    </w:p>
    <w:p w:rsidR="004B0E22" w:rsidRPr="004B0E22" w:rsidRDefault="004B0E22" w:rsidP="004B0E22">
      <w:pPr>
        <w:rPr>
          <w:lang w:val="en-US"/>
        </w:rPr>
      </w:pPr>
      <w:r>
        <w:rPr>
          <w:lang w:val="en-US"/>
        </w:rPr>
        <w:t>V</w:t>
      </w:r>
      <w:r w:rsidRPr="004B0E22">
        <w:rPr>
          <w:lang w:val="en-US"/>
        </w:rPr>
        <w:t>arious researchers, INSUP trainers appropriated some sources and made a melting pot</w:t>
      </w:r>
    </w:p>
    <w:p w:rsidR="004B0E22" w:rsidRDefault="004B0E22" w:rsidP="004B0E22">
      <w:pPr>
        <w:pStyle w:val="Naslov1"/>
        <w:rPr>
          <w:color w:val="17365D" w:themeColor="text2" w:themeShade="BF"/>
        </w:rPr>
      </w:pPr>
      <w:r>
        <w:rPr>
          <w:color w:val="17365D" w:themeColor="text2" w:themeShade="BF"/>
        </w:rPr>
        <w:t>Handouts</w:t>
      </w:r>
      <w:r w:rsidRPr="00C30713">
        <w:rPr>
          <w:color w:val="17365D" w:themeColor="text2" w:themeShade="BF"/>
        </w:rPr>
        <w:t>:</w:t>
      </w:r>
    </w:p>
    <w:p w:rsidR="004B0E22" w:rsidRPr="004B0E22" w:rsidRDefault="004B0E22" w:rsidP="004B0E22">
      <w:pPr>
        <w:rPr>
          <w:lang w:val="en-US"/>
        </w:rPr>
      </w:pPr>
      <w:proofErr w:type="gramStart"/>
      <w:r>
        <w:rPr>
          <w:lang w:val="en-US"/>
        </w:rPr>
        <w:t xml:space="preserve">A </w:t>
      </w:r>
      <w:r w:rsidRPr="004B0E22">
        <w:rPr>
          <w:lang w:val="en-US"/>
        </w:rPr>
        <w:t xml:space="preserve"> moral</w:t>
      </w:r>
      <w:proofErr w:type="gramEnd"/>
      <w:r w:rsidRPr="004B0E22">
        <w:rPr>
          <w:lang w:val="en-US"/>
        </w:rPr>
        <w:t xml:space="preserve"> guideline to refer to.</w:t>
      </w:r>
    </w:p>
    <w:p w:rsidR="004B0E22" w:rsidRPr="004B0E22" w:rsidRDefault="004B0E22" w:rsidP="004B0E22">
      <w:pPr>
        <w:rPr>
          <w:lang w:val="en-US"/>
        </w:rPr>
      </w:pPr>
    </w:p>
    <w:p w:rsidR="004B0E22" w:rsidRPr="004B0E22" w:rsidRDefault="004B0E22" w:rsidP="004B0E22">
      <w:pPr>
        <w:rPr>
          <w:lang w:val="en-US"/>
        </w:rPr>
      </w:pPr>
    </w:p>
    <w:p w:rsidR="00D238B3" w:rsidRDefault="00D238B3"/>
    <w:sectPr w:rsidR="00D238B3" w:rsidSect="007A53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4E60" w:rsidRDefault="00AE4E60">
      <w:pPr>
        <w:spacing w:after="0" w:line="240" w:lineRule="auto"/>
      </w:pPr>
      <w:r>
        <w:separator/>
      </w:r>
    </w:p>
  </w:endnote>
  <w:endnote w:type="continuationSeparator" w:id="0">
    <w:p w:rsidR="00AE4E60" w:rsidRDefault="00AE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92" w:rsidRDefault="00965E92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D6B" w:rsidRDefault="004B0E2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4B0E2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D57192" w:rsidP="007A5362">
    <w:pPr>
      <w:pStyle w:val="Noga"/>
      <w:rPr>
        <w:sz w:val="14"/>
        <w:szCs w:val="14"/>
      </w:rPr>
    </w:pPr>
  </w:p>
  <w:p w:rsidR="0064630B" w:rsidRDefault="004B0E22" w:rsidP="007A5362">
    <w:pPr>
      <w:pStyle w:val="Noga"/>
      <w:jc w:val="center"/>
    </w:pPr>
    <w:r>
      <w:t>http://www.social-literacy.eu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92" w:rsidRDefault="00965E92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4E60" w:rsidRDefault="00AE4E60">
      <w:pPr>
        <w:spacing w:after="0" w:line="240" w:lineRule="auto"/>
      </w:pPr>
      <w:r>
        <w:separator/>
      </w:r>
    </w:p>
  </w:footnote>
  <w:footnote w:type="continuationSeparator" w:id="0">
    <w:p w:rsidR="00AE4E60" w:rsidRDefault="00AE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92" w:rsidRDefault="00965E92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5362" w:rsidRDefault="004B0E2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bookmarkStart w:id="0" w:name="_GoBack"/>
    <w:r w:rsidRPr="00AF4D6B">
      <w:rPr>
        <w:sz w:val="80"/>
        <w:szCs w:val="80"/>
      </w:rPr>
      <w:t>Toolbox</w:t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E92" w:rsidRDefault="00965E92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22499F"/>
    <w:multiLevelType w:val="hybridMultilevel"/>
    <w:tmpl w:val="B4CA4F22"/>
    <w:lvl w:ilvl="0" w:tplc="0424000F"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0E22"/>
    <w:rsid w:val="00042B2F"/>
    <w:rsid w:val="001A1C4B"/>
    <w:rsid w:val="001B5017"/>
    <w:rsid w:val="004B0E22"/>
    <w:rsid w:val="00692C3F"/>
    <w:rsid w:val="00965E92"/>
    <w:rsid w:val="00A26DBD"/>
    <w:rsid w:val="00AE4E60"/>
    <w:rsid w:val="00AF0C59"/>
    <w:rsid w:val="00D238B3"/>
    <w:rsid w:val="00D57192"/>
    <w:rsid w:val="00E749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B0E22"/>
    <w:pPr>
      <w:spacing w:after="200" w:line="276" w:lineRule="auto"/>
    </w:pPr>
    <w:rPr>
      <w:rFonts w:asciiTheme="minorHAnsi" w:hAnsiTheme="minorHAnsi"/>
      <w:sz w:val="22"/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4B0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4B0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Svetlosenenjepoudarek5">
    <w:name w:val="Light Shading Accent 5"/>
    <w:basedOn w:val="Navadnatabela"/>
    <w:uiPriority w:val="60"/>
    <w:rsid w:val="004B0E22"/>
    <w:rPr>
      <w:rFonts w:asciiTheme="minorHAnsi" w:hAnsiTheme="minorHAnsi"/>
      <w:color w:val="31849B" w:themeColor="accent5" w:themeShade="BF"/>
      <w:sz w:val="22"/>
      <w:lang w:val="de-AT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4B0E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4B0E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Noga">
    <w:name w:val="footer"/>
    <w:basedOn w:val="Navaden"/>
    <w:link w:val="NogaZnak"/>
    <w:uiPriority w:val="99"/>
    <w:unhideWhenUsed/>
    <w:rsid w:val="004B0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B0E22"/>
    <w:rPr>
      <w:rFonts w:asciiTheme="minorHAnsi" w:hAnsiTheme="minorHAnsi"/>
      <w:sz w:val="22"/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B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B0E22"/>
    <w:rPr>
      <w:rFonts w:ascii="Tahoma" w:hAnsi="Tahoma" w:cs="Tahoma"/>
      <w:sz w:val="16"/>
      <w:szCs w:val="16"/>
      <w:lang w:val="en-GB"/>
    </w:rPr>
  </w:style>
  <w:style w:type="paragraph" w:styleId="Glava">
    <w:name w:val="header"/>
    <w:basedOn w:val="Navaden"/>
    <w:link w:val="GlavaZnak"/>
    <w:uiPriority w:val="99"/>
    <w:unhideWhenUsed/>
    <w:rsid w:val="00965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65E92"/>
    <w:rPr>
      <w:rFonts w:asciiTheme="minorHAnsi" w:hAnsiTheme="minorHAnsi"/>
      <w:sz w:val="22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0E22"/>
    <w:pPr>
      <w:spacing w:after="200" w:line="276" w:lineRule="auto"/>
    </w:pPr>
    <w:rPr>
      <w:rFonts w:asciiTheme="minorHAnsi" w:hAnsiTheme="minorHAnsi"/>
      <w:sz w:val="22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rsid w:val="004B0E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0E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table" w:styleId="Trameclaire-Accent5">
    <w:name w:val="Light Shading Accent 5"/>
    <w:basedOn w:val="TableauNormal"/>
    <w:uiPriority w:val="60"/>
    <w:rsid w:val="004B0E22"/>
    <w:rPr>
      <w:rFonts w:asciiTheme="minorHAnsi" w:hAnsiTheme="minorHAnsi"/>
      <w:color w:val="31849B" w:themeColor="accent5" w:themeShade="BF"/>
      <w:sz w:val="22"/>
      <w:lang w:val="de-AT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re">
    <w:name w:val="Title"/>
    <w:basedOn w:val="Normal"/>
    <w:next w:val="Normal"/>
    <w:link w:val="TitreCar"/>
    <w:uiPriority w:val="10"/>
    <w:qFormat/>
    <w:rsid w:val="004B0E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B0E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B0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B0E22"/>
    <w:rPr>
      <w:rFonts w:asciiTheme="minorHAnsi" w:hAnsiTheme="minorHAnsi"/>
      <w:sz w:val="22"/>
      <w:lang w:val="en-GB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0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0E22"/>
    <w:rPr>
      <w:rFonts w:ascii="Tahoma" w:hAnsi="Tahoma" w:cs="Tahoma"/>
      <w:sz w:val="16"/>
      <w:szCs w:val="16"/>
      <w:lang w:val="en-GB"/>
    </w:rPr>
  </w:style>
  <w:style w:type="paragraph" w:styleId="En-tte">
    <w:name w:val="header"/>
    <w:basedOn w:val="Normal"/>
    <w:link w:val="En-tteCar"/>
    <w:uiPriority w:val="99"/>
    <w:unhideWhenUsed/>
    <w:rsid w:val="00965E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5E92"/>
    <w:rPr>
      <w:rFonts w:asciiTheme="minorHAnsi" w:hAnsiTheme="minorHAnsi"/>
      <w:sz w:val="2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Noelle GARCIA</dc:creator>
  <cp:lastModifiedBy>sonja</cp:lastModifiedBy>
  <cp:revision>2</cp:revision>
  <dcterms:created xsi:type="dcterms:W3CDTF">2014-12-13T14:13:00Z</dcterms:created>
  <dcterms:modified xsi:type="dcterms:W3CDTF">2014-12-13T14:13:00Z</dcterms:modified>
</cp:coreProperties>
</file>