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8B3FF3">
      <w:pPr>
        <w:pStyle w:val="Naslov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274A80">
        <w:rPr>
          <w:sz w:val="44"/>
        </w:rPr>
        <w:t xml:space="preserve"> </w:t>
      </w:r>
      <w:r w:rsidR="00335D74">
        <w:rPr>
          <w:sz w:val="44"/>
        </w:rPr>
        <w:t>Pessimist and optimist</w:t>
      </w:r>
    </w:p>
    <w:p w:rsidR="00CA3759" w:rsidRPr="008B3FF3" w:rsidRDefault="008B3FF3" w:rsidP="00CA3759">
      <w:pPr>
        <w:pStyle w:val="Naslov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 </w:t>
      </w:r>
      <w:r w:rsidR="000D2853">
        <w:rPr>
          <w:sz w:val="24"/>
        </w:rPr>
        <w:t>SLQUALED014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CA3759" w:rsidTr="008D22AF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CA3759" w:rsidRPr="00E34E16" w:rsidTr="008D22AF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6.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Problem Solving Strategies</w:t>
            </w:r>
          </w:p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8.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Situational Awareness</w:t>
            </w:r>
          </w:p>
          <w:p w:rsidR="00CA3759" w:rsidRPr="00E34E16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CA3759" w:rsidP="008D22AF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CA3759" w:rsidRPr="00E34E16" w:rsidRDefault="00CA3759" w:rsidP="008D22AF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335D74" w:rsidP="00FA6240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4</w:t>
            </w:r>
            <w:r w:rsidR="00610687">
              <w:rPr>
                <w:color w:val="17365D" w:themeColor="text2" w:themeShade="BF"/>
              </w:rPr>
              <w:t>5</w:t>
            </w:r>
            <w:r w:rsidR="00CA3759">
              <w:rPr>
                <w:color w:val="17365D" w:themeColor="text2" w:themeShade="BF"/>
              </w:rPr>
              <w:t xml:space="preserve"> min</w:t>
            </w:r>
          </w:p>
        </w:tc>
      </w:tr>
    </w:tbl>
    <w:p w:rsidR="00CA3759" w:rsidRDefault="00CA3759" w:rsidP="00CA3759">
      <w:pPr>
        <w:pStyle w:val="Naslov"/>
        <w:pBdr>
          <w:bottom w:val="none" w:sz="0" w:space="0" w:color="auto"/>
        </w:pBdr>
      </w:pPr>
    </w:p>
    <w:p w:rsidR="00615923" w:rsidRPr="00860486" w:rsidRDefault="00271FF4" w:rsidP="00CA3759">
      <w:pPr>
        <w:pStyle w:val="Naslov"/>
        <w:pBdr>
          <w:bottom w:val="none" w:sz="0" w:space="0" w:color="auto"/>
        </w:pBdr>
        <w:rPr>
          <w:b/>
          <w:sz w:val="28"/>
          <w:szCs w:val="28"/>
        </w:rPr>
      </w:pPr>
      <w:r w:rsidRPr="00860486">
        <w:rPr>
          <w:b/>
          <w:sz w:val="28"/>
          <w:szCs w:val="28"/>
        </w:rPr>
        <w:t>Purpose</w:t>
      </w:r>
      <w:r w:rsidR="00615923" w:rsidRPr="00860486">
        <w:rPr>
          <w:b/>
          <w:sz w:val="28"/>
          <w:szCs w:val="28"/>
        </w:rPr>
        <w:t>:</w:t>
      </w:r>
    </w:p>
    <w:p w:rsidR="00335D74" w:rsidRDefault="00335D74" w:rsidP="00335D74">
      <w:r>
        <w:t xml:space="preserve">This tool </w:t>
      </w:r>
      <w:r w:rsidR="00860486">
        <w:t>serves the</w:t>
      </w:r>
      <w:r>
        <w:t xml:space="preserve"> desire of many people to express the reasons they see why something should not work</w:t>
      </w:r>
      <w:r w:rsidR="00860486">
        <w:t>, but</w:t>
      </w:r>
      <w:r>
        <w:t xml:space="preserve"> on the other hand encourages </w:t>
      </w:r>
      <w:r w:rsidR="00860486">
        <w:t xml:space="preserve">them </w:t>
      </w:r>
      <w:r>
        <w:t>to think about their active part concerning the subject matter.</w:t>
      </w:r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335D74" w:rsidRDefault="00335D74" w:rsidP="00335D74">
      <w:r>
        <w:t xml:space="preserve">Each participant gets two cards. On the one they write the obstacles they see for </w:t>
      </w:r>
      <w:r w:rsidR="00860486">
        <w:t xml:space="preserve">a relevant theme, e.g. </w:t>
      </w:r>
      <w:r>
        <w:t xml:space="preserve">„equal pay for all“  and on the other they write ideas how they can facilitate this issue. </w:t>
      </w:r>
    </w:p>
    <w:p w:rsidR="00335D74" w:rsidRDefault="00335D74" w:rsidP="00335D74">
      <w:r>
        <w:t xml:space="preserve">The cards are collected and clustered. </w:t>
      </w:r>
    </w:p>
    <w:p w:rsidR="00335D74" w:rsidRDefault="00335D74" w:rsidP="00335D74">
      <w:r>
        <w:t xml:space="preserve">A discussion is facilitated how to overcome the obstacles and implement changes. </w:t>
      </w:r>
    </w:p>
    <w:p w:rsidR="008A4AC0" w:rsidRPr="00610687" w:rsidRDefault="00615923" w:rsidP="00610687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335D74" w:rsidRPr="00CA3759" w:rsidRDefault="00860486" w:rsidP="00AA7605">
      <w:pPr>
        <w:tabs>
          <w:tab w:val="left" w:pos="3189"/>
        </w:tabs>
      </w:pPr>
      <w:r>
        <w:t>C</w:t>
      </w:r>
      <w:r w:rsidR="00335D74">
        <w:t>ards, markers</w:t>
      </w:r>
    </w:p>
    <w:p w:rsidR="00B91FAB" w:rsidRDefault="0064630B" w:rsidP="00CB5669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896BD4" w:rsidP="000115B0">
      <w:r>
        <w:t xml:space="preserve">Discussion </w:t>
      </w:r>
    </w:p>
    <w:p w:rsidR="00615923" w:rsidRDefault="00615923" w:rsidP="00615923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860486" w:rsidRPr="000115B0" w:rsidRDefault="00860486" w:rsidP="00860486">
      <w:r>
        <w:t>Modified and adapted from: Handbook Labour Office &amp; Clients</w:t>
      </w:r>
      <w:r>
        <w:br/>
        <w:t xml:space="preserve">Improving the Communication </w:t>
      </w:r>
      <w:proofErr w:type="gramStart"/>
      <w:r>
        <w:t>Between</w:t>
      </w:r>
      <w:proofErr w:type="gramEnd"/>
      <w:r>
        <w:t xml:space="preserve"> Labour Office Advisers and Their Clients </w:t>
      </w:r>
      <w:r>
        <w:br/>
      </w:r>
      <w:proofErr w:type="spellStart"/>
      <w:r>
        <w:t>Úrad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Dunajská</w:t>
      </w:r>
      <w:proofErr w:type="spellEnd"/>
      <w:r>
        <w:t xml:space="preserve"> </w:t>
      </w:r>
      <w:proofErr w:type="spellStart"/>
      <w:r>
        <w:t>Streda</w:t>
      </w:r>
      <w:proofErr w:type="spellEnd"/>
      <w:r>
        <w:t xml:space="preserve"> 2006</w:t>
      </w:r>
    </w:p>
    <w:p w:rsidR="00C30713" w:rsidRPr="00C30713" w:rsidRDefault="00C30713" w:rsidP="000115B0"/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A3F" w:rsidRDefault="00797A3F" w:rsidP="000D1CD3">
      <w:pPr>
        <w:spacing w:after="0" w:line="240" w:lineRule="auto"/>
      </w:pPr>
      <w:r>
        <w:separator/>
      </w:r>
    </w:p>
  </w:endnote>
  <w:endnote w:type="continuationSeparator" w:id="0">
    <w:p w:rsidR="00797A3F" w:rsidRDefault="00797A3F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A3F" w:rsidRDefault="00797A3F" w:rsidP="000D1CD3">
      <w:pPr>
        <w:spacing w:after="0" w:line="240" w:lineRule="auto"/>
      </w:pPr>
      <w:r>
        <w:separator/>
      </w:r>
    </w:p>
  </w:footnote>
  <w:footnote w:type="continuationSeparator" w:id="0">
    <w:p w:rsidR="00797A3F" w:rsidRDefault="00797A3F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3780"/>
    <w:rsid w:val="000149C3"/>
    <w:rsid w:val="00026875"/>
    <w:rsid w:val="000B0DF5"/>
    <w:rsid w:val="000B12D0"/>
    <w:rsid w:val="000C53B6"/>
    <w:rsid w:val="000D1CD3"/>
    <w:rsid w:val="000D2853"/>
    <w:rsid w:val="000E5E3F"/>
    <w:rsid w:val="000F015D"/>
    <w:rsid w:val="000F4C25"/>
    <w:rsid w:val="00104A30"/>
    <w:rsid w:val="00104AC5"/>
    <w:rsid w:val="00116217"/>
    <w:rsid w:val="00185551"/>
    <w:rsid w:val="001935EF"/>
    <w:rsid w:val="001A3CCE"/>
    <w:rsid w:val="001A3EF4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4A80"/>
    <w:rsid w:val="002775A6"/>
    <w:rsid w:val="0029066F"/>
    <w:rsid w:val="0029080A"/>
    <w:rsid w:val="002A460F"/>
    <w:rsid w:val="002F1653"/>
    <w:rsid w:val="0030616A"/>
    <w:rsid w:val="00320376"/>
    <w:rsid w:val="00332D28"/>
    <w:rsid w:val="00335D74"/>
    <w:rsid w:val="00350EBF"/>
    <w:rsid w:val="00365016"/>
    <w:rsid w:val="003F45D8"/>
    <w:rsid w:val="00427A2A"/>
    <w:rsid w:val="00431F2E"/>
    <w:rsid w:val="00446FFD"/>
    <w:rsid w:val="00450F67"/>
    <w:rsid w:val="004629F2"/>
    <w:rsid w:val="00465214"/>
    <w:rsid w:val="00480B1C"/>
    <w:rsid w:val="00482170"/>
    <w:rsid w:val="004A1BB1"/>
    <w:rsid w:val="004D189B"/>
    <w:rsid w:val="005015ED"/>
    <w:rsid w:val="00527449"/>
    <w:rsid w:val="00552140"/>
    <w:rsid w:val="00553EC2"/>
    <w:rsid w:val="00582300"/>
    <w:rsid w:val="00587A1A"/>
    <w:rsid w:val="005A3874"/>
    <w:rsid w:val="005D0E86"/>
    <w:rsid w:val="00605A2B"/>
    <w:rsid w:val="00610687"/>
    <w:rsid w:val="00615923"/>
    <w:rsid w:val="00643766"/>
    <w:rsid w:val="0064630B"/>
    <w:rsid w:val="00663042"/>
    <w:rsid w:val="006727D4"/>
    <w:rsid w:val="0068586C"/>
    <w:rsid w:val="00685D10"/>
    <w:rsid w:val="00691BA8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97A3F"/>
    <w:rsid w:val="007A39AC"/>
    <w:rsid w:val="007A5362"/>
    <w:rsid w:val="007B008D"/>
    <w:rsid w:val="007B620B"/>
    <w:rsid w:val="0080051B"/>
    <w:rsid w:val="00812D28"/>
    <w:rsid w:val="008578F5"/>
    <w:rsid w:val="00860486"/>
    <w:rsid w:val="00866766"/>
    <w:rsid w:val="008841F3"/>
    <w:rsid w:val="00891571"/>
    <w:rsid w:val="00896BD4"/>
    <w:rsid w:val="008A4AC0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861C8"/>
    <w:rsid w:val="00AA7605"/>
    <w:rsid w:val="00AB1154"/>
    <w:rsid w:val="00AB74AB"/>
    <w:rsid w:val="00AC344D"/>
    <w:rsid w:val="00AF4D6B"/>
    <w:rsid w:val="00B10397"/>
    <w:rsid w:val="00B16F0F"/>
    <w:rsid w:val="00B21066"/>
    <w:rsid w:val="00B56F34"/>
    <w:rsid w:val="00B77B26"/>
    <w:rsid w:val="00B83669"/>
    <w:rsid w:val="00B91FAB"/>
    <w:rsid w:val="00BB1470"/>
    <w:rsid w:val="00BC1CFE"/>
    <w:rsid w:val="00BE5CD9"/>
    <w:rsid w:val="00BF1281"/>
    <w:rsid w:val="00C30713"/>
    <w:rsid w:val="00C63C35"/>
    <w:rsid w:val="00C70780"/>
    <w:rsid w:val="00CA3759"/>
    <w:rsid w:val="00CB3C0A"/>
    <w:rsid w:val="00CB5669"/>
    <w:rsid w:val="00CC060C"/>
    <w:rsid w:val="00CC24CA"/>
    <w:rsid w:val="00CE2C18"/>
    <w:rsid w:val="00D11D47"/>
    <w:rsid w:val="00D22DBC"/>
    <w:rsid w:val="00D2497B"/>
    <w:rsid w:val="00DA0B5C"/>
    <w:rsid w:val="00DB016A"/>
    <w:rsid w:val="00DE0674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C7AC0"/>
    <w:rsid w:val="00EE79A8"/>
    <w:rsid w:val="00F0554E"/>
    <w:rsid w:val="00F21D85"/>
    <w:rsid w:val="00F3632D"/>
    <w:rsid w:val="00F614D3"/>
    <w:rsid w:val="00F72820"/>
    <w:rsid w:val="00F945BE"/>
    <w:rsid w:val="00F95DA8"/>
    <w:rsid w:val="00FA6240"/>
    <w:rsid w:val="00FB3A0E"/>
    <w:rsid w:val="00FD1527"/>
    <w:rsid w:val="00FE0849"/>
    <w:rsid w:val="00FF55BA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customStyle="1" w:styleId="HelleSchattierung-Akzent11">
    <w:name w:val="Helle Schattierung - Akzent 1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CC98-B17E-4791-908A-7CBDC22A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2014-12-13T14:21:00Z</dcterms:created>
  <dcterms:modified xsi:type="dcterms:W3CDTF">2014-12-13T14:21:00Z</dcterms:modified>
</cp:coreProperties>
</file>