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Naslov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274A80">
        <w:rPr>
          <w:sz w:val="44"/>
        </w:rPr>
        <w:t xml:space="preserve"> </w:t>
      </w:r>
      <w:r w:rsidR="008A4AC0">
        <w:rPr>
          <w:sz w:val="44"/>
        </w:rPr>
        <w:t>Motivational factors in the spotlight</w:t>
      </w:r>
    </w:p>
    <w:p w:rsidR="00CA3759" w:rsidRPr="008B3FF3" w:rsidRDefault="008B3FF3" w:rsidP="00CA3759">
      <w:pPr>
        <w:pStyle w:val="Naslov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 </w:t>
      </w:r>
      <w:r w:rsidR="00F36069">
        <w:rPr>
          <w:sz w:val="24"/>
        </w:rPr>
        <w:t>SLQUALED010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CA3759" w:rsidTr="008D22AF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CA3759" w:rsidRPr="00E34E16" w:rsidTr="008D22AF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Situational Awareness</w:t>
            </w:r>
          </w:p>
          <w:p w:rsidR="00CA3759" w:rsidRPr="00E34E16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8A4AC0" w:rsidP="00FA6240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180</w:t>
            </w:r>
            <w:r w:rsidR="00CA3759">
              <w:rPr>
                <w:color w:val="17365D" w:themeColor="text2" w:themeShade="BF"/>
              </w:rPr>
              <w:t xml:space="preserve"> min</w:t>
            </w:r>
          </w:p>
        </w:tc>
      </w:tr>
    </w:tbl>
    <w:p w:rsidR="00CA3759" w:rsidRDefault="00CA3759" w:rsidP="00CA3759">
      <w:pPr>
        <w:pStyle w:val="Naslov"/>
        <w:pBdr>
          <w:bottom w:val="none" w:sz="0" w:space="0" w:color="auto"/>
        </w:pBdr>
      </w:pPr>
    </w:p>
    <w:p w:rsidR="00615923" w:rsidRPr="00CF7D78" w:rsidRDefault="00271FF4" w:rsidP="00CA3759">
      <w:pPr>
        <w:pStyle w:val="Naslov"/>
        <w:pBdr>
          <w:bottom w:val="none" w:sz="0" w:space="0" w:color="auto"/>
        </w:pBdr>
        <w:rPr>
          <w:b/>
          <w:sz w:val="28"/>
          <w:szCs w:val="28"/>
        </w:rPr>
      </w:pPr>
      <w:r w:rsidRPr="00CF7D78">
        <w:rPr>
          <w:b/>
          <w:sz w:val="28"/>
          <w:szCs w:val="28"/>
        </w:rPr>
        <w:t>Purpose</w:t>
      </w:r>
      <w:r w:rsidR="00615923" w:rsidRPr="00CF7D78">
        <w:rPr>
          <w:b/>
          <w:sz w:val="28"/>
          <w:szCs w:val="28"/>
        </w:rPr>
        <w:t>:</w:t>
      </w:r>
    </w:p>
    <w:p w:rsidR="00CF7D78" w:rsidRDefault="008A4AC0" w:rsidP="008A4AC0">
      <w:r>
        <w:t>Supporting autonomy, creativity, development of resources, motivational drivers, teamwork, chang</w:t>
      </w:r>
      <w:r w:rsidR="00CF7D78">
        <w:t>e of perspectives, relaxation</w:t>
      </w:r>
    </w:p>
    <w:p w:rsidR="008A4AC0" w:rsidRDefault="00CF7D78" w:rsidP="008A4AC0">
      <w:proofErr w:type="gramStart"/>
      <w:r>
        <w:t>I</w:t>
      </w:r>
      <w:r w:rsidR="008A4AC0">
        <w:t>ntroduction to camera work</w:t>
      </w:r>
      <w:r w:rsidR="00BB00E4">
        <w:t>.</w:t>
      </w:r>
      <w:proofErr w:type="gramEnd"/>
      <w:r w:rsidR="00BB00E4">
        <w:t xml:space="preserve"> </w:t>
      </w:r>
      <w:r w:rsidR="008A4AC0">
        <w:t xml:space="preserve"> 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8A4AC0" w:rsidRDefault="008A4AC0" w:rsidP="008A4AC0">
      <w:r>
        <w:t xml:space="preserve">After </w:t>
      </w:r>
      <w:proofErr w:type="gramStart"/>
      <w:r>
        <w:t>an introduction to the subject and the techniques of camera work</w:t>
      </w:r>
      <w:r w:rsidR="00CF7D78">
        <w:t>, the</w:t>
      </w:r>
      <w:r>
        <w:t xml:space="preserve"> participants go</w:t>
      </w:r>
      <w:proofErr w:type="gramEnd"/>
      <w:r>
        <w:t xml:space="preserve"> outside </w:t>
      </w:r>
      <w:r w:rsidR="00CF7D78">
        <w:t xml:space="preserve">equipped with cameras </w:t>
      </w:r>
      <w:r>
        <w:t>where they will take pictures that show “motives and factors that support their motivation and factors that help them be at ease in stressful situations”.</w:t>
      </w:r>
    </w:p>
    <w:p w:rsidR="008A4AC0" w:rsidRDefault="00CF7D78" w:rsidP="008A4AC0">
      <w:r>
        <w:t>The r</w:t>
      </w:r>
      <w:r w:rsidR="008A4AC0">
        <w:t xml:space="preserve">esults are then presented to the whole </w:t>
      </w:r>
      <w:r>
        <w:t>group either as a poster of ph</w:t>
      </w:r>
      <w:r w:rsidR="008A4AC0">
        <w:t>otographs or a</w:t>
      </w:r>
      <w:r>
        <w:t>s a</w:t>
      </w:r>
      <w:r w:rsidR="008A4AC0">
        <w:t xml:space="preserve"> video.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8A4AC0" w:rsidRPr="00CA3759" w:rsidRDefault="00CF7D78" w:rsidP="00CA3759">
      <w:r>
        <w:t>C</w:t>
      </w:r>
      <w:r w:rsidR="008A4AC0">
        <w:t>amera, video camera, computer, printer, brown paper, markers, glue</w:t>
      </w:r>
    </w:p>
    <w:p w:rsidR="00B91FAB" w:rsidRDefault="0064630B" w:rsidP="00CB5669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BB00E4" w:rsidP="000115B0">
      <w:proofErr w:type="spellStart"/>
      <w:r>
        <w:t>Experiental</w:t>
      </w:r>
      <w:proofErr w:type="spellEnd"/>
      <w:r>
        <w:t xml:space="preserve"> learning </w:t>
      </w:r>
    </w:p>
    <w:p w:rsidR="00615923" w:rsidRDefault="00615923" w:rsidP="00615923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CF7D78" w:rsidRPr="000115B0" w:rsidRDefault="00CF7D78" w:rsidP="00CF7D78">
      <w:r>
        <w:t>Modified and adapted from: Handbook Labour Office &amp; Clients</w:t>
      </w:r>
      <w:r>
        <w:br/>
        <w:t xml:space="preserve">Improving the Communication </w:t>
      </w:r>
      <w:proofErr w:type="gramStart"/>
      <w:r>
        <w:t>Between</w:t>
      </w:r>
      <w:proofErr w:type="gramEnd"/>
      <w:r>
        <w:t xml:space="preserve"> Labour Office Advisers and Their Clients </w:t>
      </w:r>
      <w:r>
        <w:br/>
      </w:r>
      <w:proofErr w:type="spellStart"/>
      <w:r>
        <w:t>Úrad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Dunajská</w:t>
      </w:r>
      <w:proofErr w:type="spellEnd"/>
      <w:r>
        <w:t xml:space="preserve"> </w:t>
      </w:r>
      <w:proofErr w:type="spellStart"/>
      <w:r>
        <w:t>Streda</w:t>
      </w:r>
      <w:proofErr w:type="spellEnd"/>
      <w:r>
        <w:t xml:space="preserve"> 2006</w:t>
      </w:r>
    </w:p>
    <w:sectPr w:rsidR="00CF7D78" w:rsidRPr="000115B0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1DD" w:rsidRDefault="008961DD" w:rsidP="000D1CD3">
      <w:pPr>
        <w:spacing w:after="0" w:line="240" w:lineRule="auto"/>
      </w:pPr>
      <w:r>
        <w:separator/>
      </w:r>
    </w:p>
  </w:endnote>
  <w:endnote w:type="continuationSeparator" w:id="0">
    <w:p w:rsidR="008961DD" w:rsidRDefault="008961DD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1DD" w:rsidRDefault="008961DD" w:rsidP="000D1CD3">
      <w:pPr>
        <w:spacing w:after="0" w:line="240" w:lineRule="auto"/>
      </w:pPr>
      <w:r>
        <w:separator/>
      </w:r>
    </w:p>
  </w:footnote>
  <w:footnote w:type="continuationSeparator" w:id="0">
    <w:p w:rsidR="008961DD" w:rsidRDefault="008961DD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3780"/>
    <w:rsid w:val="000149C3"/>
    <w:rsid w:val="00026875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4A80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31F2E"/>
    <w:rsid w:val="00446FFD"/>
    <w:rsid w:val="00450F67"/>
    <w:rsid w:val="004629F2"/>
    <w:rsid w:val="00465214"/>
    <w:rsid w:val="00480B1C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479AA"/>
    <w:rsid w:val="006613BA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0051B"/>
    <w:rsid w:val="00812D28"/>
    <w:rsid w:val="008578F5"/>
    <w:rsid w:val="00866766"/>
    <w:rsid w:val="008841F3"/>
    <w:rsid w:val="00891571"/>
    <w:rsid w:val="008961DD"/>
    <w:rsid w:val="008A4AC0"/>
    <w:rsid w:val="008B081A"/>
    <w:rsid w:val="008B3FF3"/>
    <w:rsid w:val="008B7901"/>
    <w:rsid w:val="008D5204"/>
    <w:rsid w:val="008E4FEA"/>
    <w:rsid w:val="00927640"/>
    <w:rsid w:val="00954790"/>
    <w:rsid w:val="0096354B"/>
    <w:rsid w:val="009777BF"/>
    <w:rsid w:val="0098341E"/>
    <w:rsid w:val="009B5C8D"/>
    <w:rsid w:val="009D786C"/>
    <w:rsid w:val="009E3274"/>
    <w:rsid w:val="009E4BF2"/>
    <w:rsid w:val="009F13D9"/>
    <w:rsid w:val="009F4AB1"/>
    <w:rsid w:val="00A249AA"/>
    <w:rsid w:val="00A432CA"/>
    <w:rsid w:val="00AB1154"/>
    <w:rsid w:val="00AB74AB"/>
    <w:rsid w:val="00AC344D"/>
    <w:rsid w:val="00AF4D6B"/>
    <w:rsid w:val="00B10397"/>
    <w:rsid w:val="00B15248"/>
    <w:rsid w:val="00B16F0F"/>
    <w:rsid w:val="00B21066"/>
    <w:rsid w:val="00B56F34"/>
    <w:rsid w:val="00B83669"/>
    <w:rsid w:val="00B91FAB"/>
    <w:rsid w:val="00BB00E4"/>
    <w:rsid w:val="00BB1470"/>
    <w:rsid w:val="00BC1CFE"/>
    <w:rsid w:val="00BF1281"/>
    <w:rsid w:val="00C30713"/>
    <w:rsid w:val="00C63C35"/>
    <w:rsid w:val="00C70780"/>
    <w:rsid w:val="00CA3759"/>
    <w:rsid w:val="00CB3C0A"/>
    <w:rsid w:val="00CB5669"/>
    <w:rsid w:val="00CC060C"/>
    <w:rsid w:val="00CC24CA"/>
    <w:rsid w:val="00CE2C18"/>
    <w:rsid w:val="00CF7D78"/>
    <w:rsid w:val="00D11D47"/>
    <w:rsid w:val="00D22DBC"/>
    <w:rsid w:val="00D2497B"/>
    <w:rsid w:val="00DA0B5C"/>
    <w:rsid w:val="00DA3462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C7AC0"/>
    <w:rsid w:val="00EE79A8"/>
    <w:rsid w:val="00F0554E"/>
    <w:rsid w:val="00F21D85"/>
    <w:rsid w:val="00F36069"/>
    <w:rsid w:val="00F3632D"/>
    <w:rsid w:val="00F614D3"/>
    <w:rsid w:val="00F72820"/>
    <w:rsid w:val="00F945BE"/>
    <w:rsid w:val="00F95DA8"/>
    <w:rsid w:val="00FA6240"/>
    <w:rsid w:val="00FB3A0E"/>
    <w:rsid w:val="00FD1527"/>
    <w:rsid w:val="00FF55BA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5611A-7F42-4EB0-A32F-0AF1C591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2014-12-13T14:19:00Z</dcterms:created>
  <dcterms:modified xsi:type="dcterms:W3CDTF">2014-12-13T14:19:00Z</dcterms:modified>
</cp:coreProperties>
</file>