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77" w:rsidRPr="00AD7391" w:rsidRDefault="000115B0" w:rsidP="00C80277">
      <w:pPr>
        <w:spacing w:after="300" w:line="240" w:lineRule="auto"/>
        <w:contextualSpacing/>
        <w:rPr>
          <w:rFonts w:ascii="Cambria" w:eastAsia="Times New Roman" w:hAnsi="Cambria" w:cs="Times New Roman"/>
          <w:color w:val="17365D"/>
          <w:spacing w:val="5"/>
          <w:kern w:val="28"/>
          <w:sz w:val="48"/>
          <w:szCs w:val="56"/>
        </w:rPr>
      </w:pPr>
      <w:r>
        <w:rPr>
          <w:sz w:val="44"/>
        </w:rPr>
        <w:t>Title:</w:t>
      </w:r>
      <w:r w:rsidR="004F24D9">
        <w:rPr>
          <w:sz w:val="44"/>
        </w:rPr>
        <w:t xml:space="preserve"> </w:t>
      </w:r>
      <w:r w:rsidR="00C80277" w:rsidRPr="00AD7391">
        <w:rPr>
          <w:rFonts w:ascii="Cambria" w:eastAsia="Times New Roman" w:hAnsi="Cambria" w:cs="Times New Roman"/>
          <w:color w:val="17365D"/>
          <w:spacing w:val="5"/>
          <w:kern w:val="28"/>
          <w:sz w:val="48"/>
          <w:szCs w:val="56"/>
        </w:rPr>
        <w:t>High Five (Group Activity)</w:t>
      </w:r>
    </w:p>
    <w:p w:rsidR="00EA455C" w:rsidRPr="008B3FF3" w:rsidRDefault="00C80277" w:rsidP="00197640">
      <w:pPr>
        <w:pStyle w:val="Naslov"/>
        <w:pBdr>
          <w:bottom w:val="none" w:sz="0" w:space="0" w:color="auto"/>
        </w:pBdr>
        <w:spacing w:after="0"/>
        <w:rPr>
          <w:sz w:val="24"/>
        </w:rPr>
      </w:pPr>
      <w:r w:rsidRPr="007842DA">
        <w:rPr>
          <w:rFonts w:ascii="Cambria" w:eastAsia="Times New Roman" w:hAnsi="Cambria" w:cs="Times New Roman"/>
          <w:color w:val="17365D"/>
          <w:sz w:val="24"/>
        </w:rPr>
        <w:t>Exercise Code:</w:t>
      </w:r>
      <w:r w:rsidR="00016955">
        <w:rPr>
          <w:rFonts w:ascii="Cambria" w:eastAsia="Times New Roman" w:hAnsi="Cambria" w:cs="Times New Roman"/>
          <w:color w:val="17365D"/>
          <w:sz w:val="24"/>
        </w:rPr>
        <w:t xml:space="preserve"> SLINTEGRA029</w:t>
      </w:r>
      <w:r w:rsidRPr="007842DA">
        <w:rPr>
          <w:rFonts w:ascii="Cambria" w:eastAsia="Times New Roman" w:hAnsi="Cambria" w:cs="Times New Roman"/>
          <w:color w:val="17365D"/>
          <w:sz w:val="24"/>
        </w:rPr>
        <w:t xml:space="preserve"> </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EA455C"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EA455C" w:rsidRPr="00E34E16" w:rsidRDefault="00EA455C"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EA455C" w:rsidRPr="00E34E16" w:rsidRDefault="00EA455C"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EA455C" w:rsidRPr="00E34E16" w:rsidRDefault="00EA455C" w:rsidP="00AD7CF1">
            <w:pPr>
              <w:cnfStyle w:val="100000000000"/>
              <w:rPr>
                <w:color w:val="17365D" w:themeColor="text2" w:themeShade="BF"/>
              </w:rPr>
            </w:pPr>
            <w:r w:rsidRPr="00E34E16">
              <w:rPr>
                <w:color w:val="17365D" w:themeColor="text2" w:themeShade="BF"/>
              </w:rPr>
              <w:t>Duration:</w:t>
            </w:r>
          </w:p>
        </w:tc>
      </w:tr>
      <w:tr w:rsidR="00EA455C"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EA455C" w:rsidRPr="000115B0" w:rsidRDefault="00EA455C" w:rsidP="00AD7CF1">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EA455C" w:rsidRPr="000115B0" w:rsidRDefault="00EA455C" w:rsidP="00AD7CF1">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EA455C" w:rsidRPr="00E34E16" w:rsidRDefault="00EA455C" w:rsidP="00AD7CF1">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EA455C" w:rsidRPr="00E34E16" w:rsidRDefault="00EA455C" w:rsidP="00AD7CF1">
            <w:pPr>
              <w:cnfStyle w:val="000000100000"/>
              <w:rPr>
                <w:color w:val="17365D" w:themeColor="text2" w:themeShade="BF"/>
              </w:rPr>
            </w:pPr>
            <w:r w:rsidRPr="00E34E16">
              <w:rPr>
                <w:color w:val="17365D" w:themeColor="text2" w:themeShade="BF"/>
              </w:rPr>
              <w:t>Small group</w:t>
            </w:r>
          </w:p>
          <w:p w:rsidR="00EA455C" w:rsidRPr="00E34E16" w:rsidRDefault="00EA455C"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EA455C" w:rsidRPr="00E34E16" w:rsidRDefault="00EA455C" w:rsidP="00AD7CF1">
            <w:pPr>
              <w:cnfStyle w:val="000000100000"/>
              <w:rPr>
                <w:color w:val="17365D" w:themeColor="text2" w:themeShade="BF"/>
              </w:rPr>
            </w:pPr>
            <w:r>
              <w:rPr>
                <w:color w:val="17365D" w:themeColor="text2" w:themeShade="BF"/>
              </w:rPr>
              <w:t>30 min</w:t>
            </w:r>
          </w:p>
        </w:tc>
      </w:tr>
    </w:tbl>
    <w:p w:rsidR="00C80277" w:rsidRPr="007842DA" w:rsidRDefault="00C80277" w:rsidP="00C80277">
      <w:pPr>
        <w:keepNext/>
        <w:keepLines/>
        <w:spacing w:before="480" w:after="0"/>
        <w:outlineLvl w:val="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Purpose:</w:t>
      </w:r>
    </w:p>
    <w:p w:rsidR="00C80277" w:rsidRPr="00EA455C" w:rsidRDefault="00C80277" w:rsidP="00C80277">
      <w:pPr>
        <w:numPr>
          <w:ilvl w:val="0"/>
          <w:numId w:val="12"/>
        </w:numPr>
        <w:tabs>
          <w:tab w:val="clear" w:pos="720"/>
        </w:tabs>
        <w:contextualSpacing/>
        <w:rPr>
          <w:rFonts w:eastAsia="Calibri" w:cs="Arial"/>
          <w:lang w:val="en-US"/>
        </w:rPr>
      </w:pPr>
      <w:r w:rsidRPr="00EA455C">
        <w:rPr>
          <w:rFonts w:eastAsia="Calibri" w:cs="Arial"/>
        </w:rPr>
        <w:t xml:space="preserve">To train yourself how to </w:t>
      </w:r>
      <w:r w:rsidRPr="00EA455C">
        <w:rPr>
          <w:rFonts w:eastAsia="Calibri" w:cs="Arial"/>
          <w:lang w:val="en-US"/>
        </w:rPr>
        <w:t>work</w:t>
      </w:r>
      <w:r w:rsidRPr="00EA455C">
        <w:rPr>
          <w:rFonts w:eastAsia="Calibri" w:cs="Times New Roman"/>
          <w:lang w:val="en-US"/>
        </w:rPr>
        <w:t xml:space="preserve"> </w:t>
      </w:r>
      <w:r w:rsidRPr="00EA455C">
        <w:rPr>
          <w:rFonts w:eastAsia="Calibri" w:cs="Arial"/>
          <w:lang w:val="en-US"/>
        </w:rPr>
        <w:t>within the group dynamic</w:t>
      </w:r>
    </w:p>
    <w:p w:rsidR="00C80277" w:rsidRPr="00EA455C" w:rsidRDefault="00C80277" w:rsidP="00C80277">
      <w:pPr>
        <w:numPr>
          <w:ilvl w:val="0"/>
          <w:numId w:val="12"/>
        </w:numPr>
        <w:tabs>
          <w:tab w:val="clear" w:pos="720"/>
        </w:tabs>
        <w:contextualSpacing/>
        <w:rPr>
          <w:rFonts w:eastAsia="Calibri" w:cs="Arial"/>
          <w:lang w:val="en-US"/>
        </w:rPr>
      </w:pPr>
      <w:r w:rsidRPr="00EA455C">
        <w:rPr>
          <w:rFonts w:eastAsia="Calibri" w:cs="Arial"/>
          <w:lang w:val="en-US"/>
        </w:rPr>
        <w:t xml:space="preserve"> To improve </w:t>
      </w:r>
      <w:r w:rsidRPr="00EA455C">
        <w:rPr>
          <w:rFonts w:ascii="Calibri" w:eastAsia="Calibri" w:hAnsi="Calibri" w:cs="Arial"/>
          <w:lang w:val="en-US"/>
        </w:rPr>
        <w:t>our own expression of giving compliments and seeing the positive in people.</w:t>
      </w:r>
    </w:p>
    <w:p w:rsidR="00C80277" w:rsidRPr="00EA455C" w:rsidRDefault="00C80277" w:rsidP="00C80277">
      <w:pPr>
        <w:numPr>
          <w:ilvl w:val="0"/>
          <w:numId w:val="12"/>
        </w:numPr>
        <w:tabs>
          <w:tab w:val="clear" w:pos="720"/>
        </w:tabs>
        <w:contextualSpacing/>
        <w:rPr>
          <w:rFonts w:eastAsia="Calibri" w:cs="Arial"/>
          <w:lang w:val="en-US"/>
        </w:rPr>
      </w:pPr>
      <w:r w:rsidRPr="00EA455C">
        <w:rPr>
          <w:rFonts w:eastAsia="Calibri" w:cs="Arial"/>
          <w:lang w:val="en-US"/>
        </w:rPr>
        <w:t xml:space="preserve"> To support others to express their feelings, beliefs and thoughts</w:t>
      </w:r>
    </w:p>
    <w:p w:rsidR="00C80277" w:rsidRPr="00EA455C" w:rsidRDefault="00C80277" w:rsidP="00C80277">
      <w:pPr>
        <w:ind w:left="720"/>
        <w:contextualSpacing/>
        <w:rPr>
          <w:rFonts w:eastAsia="Calibri" w:cs="Times New Roman"/>
          <w:b/>
          <w:bCs/>
          <w:color w:val="17365D"/>
          <w:lang w:val="en-US"/>
        </w:rPr>
      </w:pPr>
    </w:p>
    <w:p w:rsidR="00C80277" w:rsidRDefault="00C80277" w:rsidP="00C80277">
      <w:pPr>
        <w:autoSpaceDE w:val="0"/>
        <w:autoSpaceDN w:val="0"/>
        <w:adjustRightInd w:val="0"/>
        <w:spacing w:after="0"/>
        <w:jc w:val="both"/>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C80277" w:rsidRPr="00EA455C" w:rsidRDefault="00C80277" w:rsidP="00EA455C">
      <w:pPr>
        <w:autoSpaceDE w:val="0"/>
        <w:autoSpaceDN w:val="0"/>
        <w:adjustRightInd w:val="0"/>
        <w:spacing w:after="0"/>
        <w:rPr>
          <w:rFonts w:cstheme="majorBidi"/>
          <w:lang w:val="en-US"/>
        </w:rPr>
      </w:pPr>
      <w:r w:rsidRPr="00EA455C">
        <w:rPr>
          <w:rFonts w:cstheme="majorBidi"/>
          <w:lang w:val="en-US"/>
        </w:rPr>
        <w:t xml:space="preserve">Building self-esteem in yourself and others is an easy task when giving and receiving compliments. </w:t>
      </w:r>
      <w:r w:rsidR="00EA455C" w:rsidRPr="00EA455C">
        <w:rPr>
          <w:rFonts w:cstheme="majorBidi"/>
          <w:lang w:val="en-US"/>
        </w:rPr>
        <w:t>Tape a large sheet of colored construction paper</w:t>
      </w:r>
      <w:r w:rsidRPr="00EA455C">
        <w:rPr>
          <w:rFonts w:cstheme="majorBidi"/>
          <w:lang w:val="en-US"/>
        </w:rPr>
        <w:t xml:space="preserve"> </w:t>
      </w:r>
      <w:r w:rsidR="00EA455C" w:rsidRPr="00EA455C">
        <w:rPr>
          <w:rFonts w:cstheme="majorBidi"/>
          <w:lang w:val="en-US"/>
        </w:rPr>
        <w:t>on</w:t>
      </w:r>
      <w:r w:rsidRPr="00EA455C">
        <w:rPr>
          <w:rFonts w:cstheme="majorBidi"/>
          <w:lang w:val="en-US"/>
        </w:rPr>
        <w:t>to the back of each person</w:t>
      </w:r>
      <w:r w:rsidR="00EA455C" w:rsidRPr="00EA455C">
        <w:rPr>
          <w:rFonts w:cstheme="majorBidi"/>
          <w:lang w:val="en-US"/>
        </w:rPr>
        <w:t>.</w:t>
      </w:r>
      <w:r w:rsidRPr="00EA455C">
        <w:rPr>
          <w:rFonts w:cstheme="majorBidi"/>
          <w:lang w:val="en-US"/>
        </w:rPr>
        <w:t xml:space="preserve"> Each person will move around the room and write at least one positive comment on every other person’s paper. Comments should draw attention to that person’s strengths. When finished, ask each person to remove the paper and read what others have said about him or her. Open discussion should follow based on the comments shared.</w:t>
      </w:r>
    </w:p>
    <w:p w:rsidR="00C80277" w:rsidRPr="007842DA" w:rsidRDefault="00C80277" w:rsidP="00C80277">
      <w:pPr>
        <w:keepNext/>
        <w:keepLines/>
        <w:spacing w:before="480" w:after="0"/>
        <w:outlineLvl w:val="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Material:</w:t>
      </w:r>
    </w:p>
    <w:p w:rsidR="00C80277" w:rsidRDefault="00EA455C" w:rsidP="00C80277">
      <w:pPr>
        <w:rPr>
          <w:rFonts w:ascii="Calibri" w:eastAsia="Calibri" w:hAnsi="Calibri" w:cs="Arial"/>
          <w:lang w:val="en-US"/>
        </w:rPr>
      </w:pPr>
      <w:r>
        <w:rPr>
          <w:rFonts w:ascii="Calibri" w:eastAsia="Calibri" w:hAnsi="Calibri" w:cs="Arial"/>
          <w:lang w:val="en-US"/>
        </w:rPr>
        <w:t>Paper, colored marker</w:t>
      </w:r>
      <w:proofErr w:type="gramStart"/>
      <w:r>
        <w:rPr>
          <w:rFonts w:ascii="Calibri" w:eastAsia="Calibri" w:hAnsi="Calibri" w:cs="Arial"/>
          <w:lang w:val="en-US"/>
        </w:rPr>
        <w:t>,</w:t>
      </w:r>
      <w:r w:rsidR="00C80277" w:rsidRPr="00AD7391">
        <w:rPr>
          <w:rFonts w:ascii="Calibri" w:eastAsia="Calibri" w:hAnsi="Calibri" w:cs="Arial"/>
          <w:lang w:val="en-US"/>
        </w:rPr>
        <w:t>,</w:t>
      </w:r>
      <w:proofErr w:type="gramEnd"/>
      <w:r w:rsidR="00C80277" w:rsidRPr="00AD7391">
        <w:rPr>
          <w:rFonts w:ascii="Calibri" w:eastAsia="Calibri" w:hAnsi="Calibri" w:cs="Arial"/>
          <w:lang w:val="en-US"/>
        </w:rPr>
        <w:t xml:space="preserve"> large sheet of colored construction paper</w:t>
      </w:r>
    </w:p>
    <w:p w:rsidR="00C80277" w:rsidRDefault="00C80277" w:rsidP="00C80277">
      <w:pPr>
        <w:spacing w:after="0"/>
        <w:rPr>
          <w:rFonts w:ascii="Cambria" w:eastAsia="Times New Roman" w:hAnsi="Cambria" w:cs="Times New Roman"/>
          <w:color w:val="FF0000"/>
          <w:sz w:val="24"/>
          <w:szCs w:val="24"/>
        </w:rPr>
      </w:pPr>
      <w:r w:rsidRPr="007842DA">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016955" w:rsidRDefault="00016955" w:rsidP="00EA455C">
      <w:pPr>
        <w:spacing w:after="0"/>
        <w:jc w:val="both"/>
        <w:rPr>
          <w:rFonts w:eastAsia="Times New Roman" w:cs="Times New Roman"/>
          <w:sz w:val="24"/>
          <w:szCs w:val="24"/>
        </w:rPr>
      </w:pPr>
      <w:r>
        <w:rPr>
          <w:rFonts w:eastAsia="Times New Roman" w:cs="Times New Roman"/>
          <w:sz w:val="24"/>
          <w:szCs w:val="24"/>
        </w:rPr>
        <w:t xml:space="preserve">Warm up, </w:t>
      </w:r>
      <w:proofErr w:type="spellStart"/>
      <w:r>
        <w:rPr>
          <w:rFonts w:eastAsia="Times New Roman" w:cs="Times New Roman"/>
          <w:sz w:val="24"/>
          <w:szCs w:val="24"/>
        </w:rPr>
        <w:t>experiental</w:t>
      </w:r>
      <w:proofErr w:type="spellEnd"/>
      <w:r>
        <w:rPr>
          <w:rFonts w:eastAsia="Times New Roman" w:cs="Times New Roman"/>
          <w:sz w:val="24"/>
          <w:szCs w:val="24"/>
        </w:rPr>
        <w:t xml:space="preserve"> learning </w:t>
      </w:r>
    </w:p>
    <w:p w:rsidR="00016955" w:rsidRDefault="00016955" w:rsidP="00EA455C">
      <w:pPr>
        <w:spacing w:after="0"/>
        <w:jc w:val="both"/>
        <w:rPr>
          <w:rFonts w:eastAsia="Times New Roman" w:cs="Times New Roman"/>
          <w:sz w:val="24"/>
          <w:szCs w:val="24"/>
        </w:rPr>
      </w:pPr>
    </w:p>
    <w:p w:rsidR="00EA455C" w:rsidRDefault="00C80277" w:rsidP="00EA455C">
      <w:pPr>
        <w:spacing w:after="0"/>
        <w:jc w:val="both"/>
        <w:rPr>
          <w:rFonts w:eastAsia="Times New Roman" w:cs="Times New Roman"/>
          <w:sz w:val="24"/>
          <w:szCs w:val="24"/>
        </w:rPr>
      </w:pPr>
      <w:r w:rsidRPr="00472BB0">
        <w:rPr>
          <w:rFonts w:eastAsia="Times New Roman" w:cs="Times New Roman"/>
          <w:sz w:val="24"/>
          <w:szCs w:val="24"/>
        </w:rPr>
        <w:t>The exercise is suitable for a large or small group, the condition being that the participants</w:t>
      </w:r>
      <w:r>
        <w:rPr>
          <w:rFonts w:eastAsia="Times New Roman" w:cs="Times New Roman"/>
          <w:sz w:val="24"/>
          <w:szCs w:val="24"/>
        </w:rPr>
        <w:t xml:space="preserve"> know each other. </w:t>
      </w:r>
    </w:p>
    <w:p w:rsidR="00EA455C" w:rsidRDefault="00EA455C" w:rsidP="00EA455C">
      <w:pPr>
        <w:spacing w:after="0"/>
        <w:jc w:val="both"/>
        <w:rPr>
          <w:rFonts w:eastAsia="Times New Roman" w:cs="Times New Roman"/>
          <w:sz w:val="24"/>
          <w:szCs w:val="24"/>
        </w:rPr>
      </w:pPr>
    </w:p>
    <w:p w:rsidR="00EA455C" w:rsidRDefault="00C80277" w:rsidP="00EA455C">
      <w:pPr>
        <w:spacing w:after="0"/>
        <w:jc w:val="both"/>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Advice for Trainer:</w:t>
      </w:r>
      <w:r>
        <w:rPr>
          <w:rFonts w:ascii="Cambria" w:eastAsia="Times New Roman" w:hAnsi="Cambria" w:cs="Times New Roman"/>
          <w:b/>
          <w:bCs/>
          <w:color w:val="17365D"/>
          <w:sz w:val="28"/>
          <w:szCs w:val="28"/>
        </w:rPr>
        <w:t xml:space="preserve"> </w:t>
      </w:r>
    </w:p>
    <w:p w:rsidR="00C80277" w:rsidRPr="00A4628A" w:rsidRDefault="00C80277" w:rsidP="00197640">
      <w:pPr>
        <w:spacing w:after="0"/>
        <w:jc w:val="both"/>
        <w:rPr>
          <w:rFonts w:ascii="Cambria" w:eastAsia="Times New Roman" w:hAnsi="Cambria" w:cs="Times New Roman"/>
          <w:color w:val="FF0000"/>
          <w:sz w:val="24"/>
          <w:szCs w:val="24"/>
        </w:rPr>
      </w:pPr>
      <w:r w:rsidRPr="00197640">
        <w:rPr>
          <w:rFonts w:eastAsia="Calibri" w:cs="Times New Roman"/>
        </w:rPr>
        <w:t xml:space="preserve">Trainers should encourage participants to discuss and debate with concrete examples, and invite them to speak about the possible positive experiences when they themselves received or gave a compliment to the person they work with, or share a work environment. </w:t>
      </w:r>
      <w:bookmarkStart w:id="0" w:name="_GoBack"/>
      <w:bookmarkEnd w:id="0"/>
    </w:p>
    <w:p w:rsidR="00C80277" w:rsidRDefault="00C80277" w:rsidP="00C80277">
      <w:pPr>
        <w:keepNext/>
        <w:keepLines/>
        <w:spacing w:after="0"/>
        <w:outlineLvl w:val="0"/>
        <w:rPr>
          <w:rFonts w:ascii="Cambria" w:eastAsia="Times New Roman" w:hAnsi="Cambria" w:cs="Times New Roman"/>
          <w:b/>
          <w:bCs/>
          <w:color w:val="17365D"/>
          <w:sz w:val="28"/>
          <w:szCs w:val="28"/>
        </w:rPr>
      </w:pPr>
    </w:p>
    <w:p w:rsidR="00C80277" w:rsidRDefault="00C80277" w:rsidP="00C80277">
      <w:pPr>
        <w:keepNext/>
        <w:keepLines/>
        <w:spacing w:after="0"/>
        <w:outlineLvl w:val="0"/>
        <w:rPr>
          <w:sz w:val="24"/>
          <w:szCs w:val="24"/>
        </w:rPr>
      </w:pPr>
      <w:r w:rsidRPr="007842DA">
        <w:rPr>
          <w:rFonts w:ascii="Cambria" w:eastAsia="Times New Roman" w:hAnsi="Cambria" w:cs="Times New Roman"/>
          <w:b/>
          <w:bCs/>
          <w:color w:val="17365D"/>
          <w:sz w:val="28"/>
          <w:szCs w:val="28"/>
        </w:rPr>
        <w:t>Source/Literature:</w:t>
      </w:r>
      <w:r>
        <w:rPr>
          <w:rFonts w:ascii="Cambria" w:eastAsia="Times New Roman" w:hAnsi="Cambria" w:cs="Times New Roman"/>
          <w:b/>
          <w:bCs/>
          <w:color w:val="17365D"/>
          <w:sz w:val="28"/>
          <w:szCs w:val="28"/>
        </w:rPr>
        <w:t xml:space="preserve"> </w:t>
      </w:r>
    </w:p>
    <w:p w:rsidR="00197640" w:rsidRDefault="00197640" w:rsidP="00197640">
      <w:pPr>
        <w:keepNext/>
        <w:keepLines/>
        <w:spacing w:after="0"/>
        <w:jc w:val="both"/>
        <w:outlineLvl w:val="0"/>
        <w:rPr>
          <w:rFonts w:eastAsia="Calibri" w:cs="Times New Roman"/>
        </w:rPr>
      </w:pPr>
      <w:r>
        <w:rPr>
          <w:rFonts w:eastAsia="Times New Roman" w:cs="Times New Roman"/>
          <w:lang w:val="en-US"/>
        </w:rPr>
        <w:t>Modified and adapted from Teaching Center, Washington University, St. Louis</w:t>
      </w:r>
    </w:p>
    <w:p w:rsidR="00C80277" w:rsidRPr="00AD7391" w:rsidRDefault="00C80277" w:rsidP="00197640">
      <w:pPr>
        <w:keepNext/>
        <w:keepLines/>
        <w:spacing w:after="0"/>
        <w:jc w:val="both"/>
        <w:outlineLvl w:val="0"/>
        <w:rPr>
          <w:rFonts w:eastAsia="Times New Roman" w:cs="Times New Roman"/>
          <w:sz w:val="20"/>
          <w:szCs w:val="20"/>
        </w:rPr>
      </w:pPr>
    </w:p>
    <w:sectPr w:rsidR="00C80277" w:rsidRPr="00AD7391"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7D6" w:rsidRDefault="006C37D6" w:rsidP="000D1CD3">
      <w:pPr>
        <w:spacing w:after="0" w:line="240" w:lineRule="auto"/>
      </w:pPr>
      <w:r>
        <w:separator/>
      </w:r>
    </w:p>
  </w:endnote>
  <w:endnote w:type="continuationSeparator" w:id="0">
    <w:p w:rsidR="006C37D6" w:rsidRDefault="006C37D6"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3" name="Grafik 3"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7D6" w:rsidRDefault="006C37D6" w:rsidP="000D1CD3">
      <w:pPr>
        <w:spacing w:after="0" w:line="240" w:lineRule="auto"/>
      </w:pPr>
      <w:r>
        <w:separator/>
      </w:r>
    </w:p>
  </w:footnote>
  <w:footnote w:type="continuationSeparator" w:id="0">
    <w:p w:rsidR="006C37D6" w:rsidRDefault="006C37D6"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16955"/>
    <w:rsid w:val="00045427"/>
    <w:rsid w:val="000B0DF5"/>
    <w:rsid w:val="000B12D0"/>
    <w:rsid w:val="000B2D33"/>
    <w:rsid w:val="000D1CD3"/>
    <w:rsid w:val="000E5E3F"/>
    <w:rsid w:val="000F015D"/>
    <w:rsid w:val="000F4C25"/>
    <w:rsid w:val="001035B5"/>
    <w:rsid w:val="00104A30"/>
    <w:rsid w:val="00104AC5"/>
    <w:rsid w:val="00116217"/>
    <w:rsid w:val="00155FC3"/>
    <w:rsid w:val="00185551"/>
    <w:rsid w:val="001935EF"/>
    <w:rsid w:val="00197640"/>
    <w:rsid w:val="001A7079"/>
    <w:rsid w:val="001C6E99"/>
    <w:rsid w:val="001F27DC"/>
    <w:rsid w:val="00201E93"/>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50EBF"/>
    <w:rsid w:val="00365016"/>
    <w:rsid w:val="003F45D8"/>
    <w:rsid w:val="00427A2A"/>
    <w:rsid w:val="00446FFD"/>
    <w:rsid w:val="00450F67"/>
    <w:rsid w:val="004629F2"/>
    <w:rsid w:val="00465214"/>
    <w:rsid w:val="00482170"/>
    <w:rsid w:val="004A1BB1"/>
    <w:rsid w:val="004D189B"/>
    <w:rsid w:val="004F24D9"/>
    <w:rsid w:val="005015ED"/>
    <w:rsid w:val="00527449"/>
    <w:rsid w:val="005357BE"/>
    <w:rsid w:val="00552140"/>
    <w:rsid w:val="00553EC2"/>
    <w:rsid w:val="0058475A"/>
    <w:rsid w:val="00587A1A"/>
    <w:rsid w:val="005A3874"/>
    <w:rsid w:val="005D0E86"/>
    <w:rsid w:val="00605A2B"/>
    <w:rsid w:val="00615923"/>
    <w:rsid w:val="00624E0D"/>
    <w:rsid w:val="00643766"/>
    <w:rsid w:val="0064630B"/>
    <w:rsid w:val="00663042"/>
    <w:rsid w:val="006727D4"/>
    <w:rsid w:val="0068586C"/>
    <w:rsid w:val="00685D10"/>
    <w:rsid w:val="006C37D6"/>
    <w:rsid w:val="007115CD"/>
    <w:rsid w:val="007130BB"/>
    <w:rsid w:val="007175E0"/>
    <w:rsid w:val="00734AEC"/>
    <w:rsid w:val="007418A7"/>
    <w:rsid w:val="00743F8F"/>
    <w:rsid w:val="00746454"/>
    <w:rsid w:val="00746FFD"/>
    <w:rsid w:val="00767F76"/>
    <w:rsid w:val="00770B7E"/>
    <w:rsid w:val="00776F7C"/>
    <w:rsid w:val="007824EF"/>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93DF9"/>
    <w:rsid w:val="009B5C8D"/>
    <w:rsid w:val="009C113C"/>
    <w:rsid w:val="009D786C"/>
    <w:rsid w:val="009E3274"/>
    <w:rsid w:val="009E4BF2"/>
    <w:rsid w:val="009F13D9"/>
    <w:rsid w:val="00A249AA"/>
    <w:rsid w:val="00A432CA"/>
    <w:rsid w:val="00AB1154"/>
    <w:rsid w:val="00AB74AB"/>
    <w:rsid w:val="00AC344D"/>
    <w:rsid w:val="00AC4722"/>
    <w:rsid w:val="00AF4D6B"/>
    <w:rsid w:val="00B10397"/>
    <w:rsid w:val="00B16F0F"/>
    <w:rsid w:val="00B21066"/>
    <w:rsid w:val="00B56F34"/>
    <w:rsid w:val="00B83669"/>
    <w:rsid w:val="00B91FAB"/>
    <w:rsid w:val="00BB1470"/>
    <w:rsid w:val="00BC1CFE"/>
    <w:rsid w:val="00BF1281"/>
    <w:rsid w:val="00C134B9"/>
    <w:rsid w:val="00C23C0F"/>
    <w:rsid w:val="00C30713"/>
    <w:rsid w:val="00C51F49"/>
    <w:rsid w:val="00C63C35"/>
    <w:rsid w:val="00C70780"/>
    <w:rsid w:val="00C80277"/>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455C"/>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0252">
      <w:bodyDiv w:val="1"/>
      <w:marLeft w:val="0"/>
      <w:marRight w:val="0"/>
      <w:marTop w:val="0"/>
      <w:marBottom w:val="0"/>
      <w:divBdr>
        <w:top w:val="none" w:sz="0" w:space="0" w:color="auto"/>
        <w:left w:val="none" w:sz="0" w:space="0" w:color="auto"/>
        <w:bottom w:val="none" w:sz="0" w:space="0" w:color="auto"/>
        <w:right w:val="none" w:sz="0" w:space="0" w:color="auto"/>
      </w:divBdr>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08FB-6491-47B9-BB32-3C487BAB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2014-12-14T07:58:00Z</dcterms:created>
  <dcterms:modified xsi:type="dcterms:W3CDTF">2014-12-14T07:58:00Z</dcterms:modified>
</cp:coreProperties>
</file>