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3" w:rsidRDefault="000115B0" w:rsidP="008B3FF3">
      <w:pPr>
        <w:pStyle w:val="Naslov"/>
        <w:pBdr>
          <w:bottom w:val="none" w:sz="0" w:space="0" w:color="auto"/>
        </w:pBdr>
        <w:rPr>
          <w:sz w:val="44"/>
        </w:rPr>
      </w:pPr>
      <w:r>
        <w:rPr>
          <w:sz w:val="44"/>
        </w:rPr>
        <w:t>Title:</w:t>
      </w:r>
      <w:r w:rsidR="00641D64">
        <w:rPr>
          <w:sz w:val="44"/>
        </w:rPr>
        <w:t xml:space="preserve"> Perfect Breath </w:t>
      </w:r>
    </w:p>
    <w:p w:rsidR="00E34E16" w:rsidRPr="008B3FF3" w:rsidRDefault="008B3FF3" w:rsidP="008B3FF3">
      <w:pPr>
        <w:pStyle w:val="Naslov"/>
        <w:pBdr>
          <w:bottom w:val="none" w:sz="0" w:space="0" w:color="auto"/>
        </w:pBdr>
        <w:rPr>
          <w:sz w:val="24"/>
        </w:rPr>
      </w:pPr>
      <w:r>
        <w:rPr>
          <w:sz w:val="24"/>
        </w:rPr>
        <w:t>Exercise C</w:t>
      </w:r>
      <w:r w:rsidRPr="008B3FF3">
        <w:rPr>
          <w:sz w:val="24"/>
        </w:rPr>
        <w:t xml:space="preserve">ode: </w:t>
      </w:r>
      <w:r w:rsidR="003501B1">
        <w:rPr>
          <w:sz w:val="24"/>
        </w:rPr>
        <w:t>SLINTEGRA018</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8E4FEA" w:rsidTr="008E4FEA">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sidRPr="00E34E16">
              <w:rPr>
                <w:color w:val="17365D" w:themeColor="text2" w:themeShade="BF"/>
              </w:rPr>
              <w:t>Duration:</w:t>
            </w:r>
          </w:p>
        </w:tc>
      </w:tr>
      <w:tr w:rsidR="008E4FEA" w:rsidRPr="00E34E16" w:rsidTr="008E4FEA">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Social Learning</w:t>
            </w:r>
          </w:p>
          <w:p w:rsidR="008E4FEA" w:rsidRPr="000115B0" w:rsidRDefault="008E4FEA" w:rsidP="000115B0">
            <w:pPr>
              <w:rPr>
                <w:b w:val="0"/>
                <w:color w:val="17365D" w:themeColor="text2" w:themeShade="BF"/>
              </w:rPr>
            </w:pPr>
            <w:r w:rsidRPr="000115B0">
              <w:rPr>
                <w:b w:val="0"/>
                <w:color w:val="17365D" w:themeColor="text2" w:themeShade="BF"/>
              </w:rPr>
              <w:t xml:space="preserve">3.    </w:t>
            </w:r>
            <w:r>
              <w:rPr>
                <w:b w:val="0"/>
                <w:color w:val="17365D" w:themeColor="text2" w:themeShade="BF"/>
              </w:rPr>
              <w:t xml:space="preserve">  </w:t>
            </w:r>
            <w:r w:rsidRPr="000115B0">
              <w:rPr>
                <w:b w:val="0"/>
                <w:color w:val="17365D" w:themeColor="text2" w:themeShade="BF"/>
              </w:rPr>
              <w:t>Personal Integrity</w:t>
            </w:r>
          </w:p>
          <w:p w:rsidR="008E4FEA" w:rsidRPr="000115B0" w:rsidRDefault="008E4FEA" w:rsidP="000115B0">
            <w:pPr>
              <w:rPr>
                <w:b w:val="0"/>
                <w:color w:val="17365D" w:themeColor="text2" w:themeShade="BF"/>
              </w:rPr>
            </w:pPr>
            <w:r w:rsidRPr="000115B0">
              <w:rPr>
                <w:b w:val="0"/>
                <w:color w:val="17365D" w:themeColor="text2" w:themeShade="BF"/>
              </w:rPr>
              <w:t xml:space="preserve">5.    </w:t>
            </w:r>
            <w:r>
              <w:rPr>
                <w:b w:val="0"/>
                <w:color w:val="17365D" w:themeColor="text2" w:themeShade="BF"/>
              </w:rPr>
              <w:t xml:space="preserve">  </w:t>
            </w:r>
            <w:r w:rsidRPr="000115B0">
              <w:rPr>
                <w:b w:val="0"/>
                <w:color w:val="17365D" w:themeColor="text2" w:themeShade="BF"/>
              </w:rPr>
              <w:t>Conflict Solving Strategies</w:t>
            </w:r>
          </w:p>
          <w:p w:rsidR="008E4FEA" w:rsidRPr="00E34E16" w:rsidRDefault="008E4FEA" w:rsidP="000115B0">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8E4FEA" w:rsidRDefault="008E4FEA" w:rsidP="002743E9">
            <w:pPr>
              <w:cnfStyle w:val="000000100000"/>
              <w:rPr>
                <w:color w:val="17365D" w:themeColor="text2" w:themeShade="BF"/>
              </w:rPr>
            </w:pPr>
            <w:r>
              <w:rPr>
                <w:color w:val="17365D" w:themeColor="text2" w:themeShade="BF"/>
              </w:rPr>
              <w:t>Individual</w:t>
            </w:r>
          </w:p>
          <w:p w:rsidR="008E4FEA" w:rsidRPr="00E34E16" w:rsidRDefault="008E4FEA" w:rsidP="002743E9">
            <w:pPr>
              <w:cnfStyle w:val="000000100000"/>
              <w:rPr>
                <w:color w:val="17365D" w:themeColor="text2" w:themeShade="BF"/>
              </w:rPr>
            </w:pPr>
            <w:r w:rsidRPr="00E34E16">
              <w:rPr>
                <w:color w:val="17365D" w:themeColor="text2" w:themeShade="BF"/>
              </w:rPr>
              <w:t>Small group</w:t>
            </w:r>
          </w:p>
          <w:p w:rsidR="008E4FEA" w:rsidRPr="00E34E16" w:rsidRDefault="008E4FEA" w:rsidP="002743E9">
            <w:pPr>
              <w:cnfStyle w:val="000000100000"/>
              <w:rPr>
                <w:color w:val="17365D" w:themeColor="text2" w:themeShade="BF"/>
              </w:rPr>
            </w:pPr>
            <w:r>
              <w:rPr>
                <w:color w:val="17365D" w:themeColor="text2" w:themeShade="BF"/>
              </w:rPr>
              <w:t>Large group</w:t>
            </w:r>
            <w:bookmarkStart w:id="0" w:name="_GoBack"/>
            <w:bookmarkEnd w:id="0"/>
          </w:p>
        </w:tc>
        <w:tc>
          <w:tcPr>
            <w:tcW w:w="1560" w:type="dxa"/>
            <w:tcBorders>
              <w:left w:val="none" w:sz="0" w:space="0" w:color="auto"/>
              <w:right w:val="none" w:sz="0" w:space="0" w:color="auto"/>
            </w:tcBorders>
            <w:shd w:val="clear" w:color="auto" w:fill="D9D9D9" w:themeFill="background1" w:themeFillShade="D9"/>
          </w:tcPr>
          <w:p w:rsidR="008E4FEA" w:rsidRPr="00E34E16" w:rsidRDefault="00641D64" w:rsidP="002743E9">
            <w:pPr>
              <w:cnfStyle w:val="000000100000"/>
              <w:rPr>
                <w:color w:val="17365D" w:themeColor="text2" w:themeShade="BF"/>
              </w:rPr>
            </w:pPr>
            <w:r>
              <w:rPr>
                <w:color w:val="17365D" w:themeColor="text2" w:themeShade="BF"/>
              </w:rPr>
              <w:t>1</w:t>
            </w:r>
            <w:r w:rsidR="008E4FEA">
              <w:rPr>
                <w:color w:val="17365D" w:themeColor="text2" w:themeShade="BF"/>
              </w:rPr>
              <w:t>5</w:t>
            </w:r>
            <w:r>
              <w:rPr>
                <w:color w:val="17365D" w:themeColor="text2" w:themeShade="BF"/>
              </w:rPr>
              <w:t>-30</w:t>
            </w:r>
            <w:r w:rsidR="008E4FEA">
              <w:rPr>
                <w:color w:val="17365D" w:themeColor="text2" w:themeShade="BF"/>
              </w:rPr>
              <w:t xml:space="preserve"> min</w:t>
            </w:r>
          </w:p>
        </w:tc>
      </w:tr>
    </w:tbl>
    <w:p w:rsidR="00615923" w:rsidRDefault="00271FF4" w:rsidP="00615923">
      <w:pPr>
        <w:pStyle w:val="Naslov1"/>
        <w:rPr>
          <w:color w:val="17365D" w:themeColor="text2" w:themeShade="BF"/>
        </w:rPr>
      </w:pPr>
      <w:r>
        <w:rPr>
          <w:color w:val="17365D" w:themeColor="text2" w:themeShade="BF"/>
        </w:rPr>
        <w:t>Purpose</w:t>
      </w:r>
      <w:r w:rsidR="00615923" w:rsidRPr="00C30713">
        <w:rPr>
          <w:color w:val="17365D" w:themeColor="text2" w:themeShade="BF"/>
        </w:rPr>
        <w:t>:</w:t>
      </w:r>
    </w:p>
    <w:p w:rsidR="00641D64" w:rsidRPr="004B4AE2" w:rsidRDefault="00641D64" w:rsidP="00641D64">
      <w:pPr>
        <w:pStyle w:val="Odstavekseznama"/>
        <w:widowControl w:val="0"/>
        <w:numPr>
          <w:ilvl w:val="0"/>
          <w:numId w:val="22"/>
        </w:numPr>
        <w:suppressAutoHyphens/>
        <w:spacing w:after="0" w:line="240" w:lineRule="auto"/>
      </w:pPr>
      <w:r w:rsidRPr="004B4AE2">
        <w:t>To learn about positive physiological effect of correct breathing (releasing the tension in your body)</w:t>
      </w:r>
    </w:p>
    <w:p w:rsidR="00641D64" w:rsidRPr="004B4AE2" w:rsidRDefault="00641D64" w:rsidP="00641D64">
      <w:pPr>
        <w:pStyle w:val="Odstavekseznama"/>
        <w:widowControl w:val="0"/>
        <w:numPr>
          <w:ilvl w:val="0"/>
          <w:numId w:val="22"/>
        </w:numPr>
        <w:suppressAutoHyphens/>
        <w:spacing w:after="0" w:line="240" w:lineRule="auto"/>
      </w:pPr>
      <w:r w:rsidRPr="004B4AE2">
        <w:t xml:space="preserve">To set one’s mind at rest </w:t>
      </w:r>
    </w:p>
    <w:p w:rsidR="00641D64" w:rsidRPr="004B4AE2" w:rsidRDefault="00641D64" w:rsidP="00641D64">
      <w:pPr>
        <w:pStyle w:val="Odstavekseznama"/>
        <w:widowControl w:val="0"/>
        <w:numPr>
          <w:ilvl w:val="0"/>
          <w:numId w:val="22"/>
        </w:numPr>
        <w:suppressAutoHyphens/>
        <w:spacing w:after="0" w:line="240" w:lineRule="auto"/>
      </w:pPr>
      <w:r w:rsidRPr="004B4AE2">
        <w:t xml:space="preserve">To improve your concentration </w:t>
      </w:r>
    </w:p>
    <w:p w:rsidR="00615923" w:rsidRDefault="00615923" w:rsidP="00CB5669">
      <w:pPr>
        <w:pStyle w:val="Naslov1"/>
        <w:rPr>
          <w:color w:val="17365D" w:themeColor="text2" w:themeShade="BF"/>
        </w:rPr>
      </w:pPr>
      <w:r w:rsidRPr="00C30713">
        <w:rPr>
          <w:color w:val="17365D" w:themeColor="text2" w:themeShade="BF"/>
        </w:rPr>
        <w:t>Description:</w:t>
      </w:r>
    </w:p>
    <w:p w:rsidR="00641D64" w:rsidRPr="004B4AE2" w:rsidRDefault="00641D64" w:rsidP="00641D64">
      <w:pPr>
        <w:jc w:val="both"/>
      </w:pPr>
      <w:r w:rsidRPr="004B4AE2">
        <w:t xml:space="preserve">Correct breathing technique and thereof associated oxygen supply are both important for the functioning of our cells, metabolism and blood stream, for constant care and massage of internal organs, our voice and mood and for our general well-being. Our breathing is in general a good indicator of our mood - we tend to breathe differently if we pay attention or if we are surprised, if we are afraid or in doubt.    </w:t>
      </w:r>
    </w:p>
    <w:p w:rsidR="00641D64" w:rsidRPr="004B4AE2" w:rsidRDefault="00641D64" w:rsidP="00641D64">
      <w:r w:rsidRPr="004B4AE2">
        <w:t xml:space="preserve">The exercise Perfect Breath comprises three phases. In implementing the exercise, the trainer/teacher should follow the steps below:  </w:t>
      </w:r>
    </w:p>
    <w:p w:rsidR="00641D64" w:rsidRPr="004B4AE2" w:rsidRDefault="00641D64" w:rsidP="00641D64">
      <w:r w:rsidRPr="004B4AE2">
        <w:rPr>
          <w:b/>
        </w:rPr>
        <w:t>Step 1:</w:t>
      </w:r>
      <w:r w:rsidRPr="004B4AE2">
        <w:t xml:space="preserve"> Breathe out slowly through your nose and without holding your breath start to breathe in slowly. While you are breathing in, widen your stomach and its walls, then your chest and at the very end slightly lift your collarbone.  </w:t>
      </w:r>
    </w:p>
    <w:p w:rsidR="00641D64" w:rsidRPr="004B4AE2" w:rsidRDefault="00641D64" w:rsidP="00641D64">
      <w:r w:rsidRPr="004B4AE2">
        <w:rPr>
          <w:b/>
        </w:rPr>
        <w:t>Step 2:</w:t>
      </w:r>
      <w:r w:rsidRPr="004B4AE2">
        <w:t xml:space="preserve"> Once your lungs are full</w:t>
      </w:r>
      <w:r>
        <w:t>,</w:t>
      </w:r>
      <w:r w:rsidRPr="004B4AE2">
        <w:t xml:space="preserve"> start to breathe out slowly through your nose so that first you lower your collarbone, then contract your chest muscles and in the end breathe the air out of your stomach and contract abdomen muscles. </w:t>
      </w:r>
    </w:p>
    <w:p w:rsidR="00641D64" w:rsidRPr="004B4AE2" w:rsidRDefault="00641D64" w:rsidP="00641D64">
      <w:r w:rsidRPr="004B4AE2">
        <w:rPr>
          <w:b/>
        </w:rPr>
        <w:t>Step 3</w:t>
      </w:r>
      <w:r w:rsidRPr="004B4AE2">
        <w:t xml:space="preserve">: Repeat </w:t>
      </w:r>
      <w:proofErr w:type="gramStart"/>
      <w:r w:rsidRPr="004B4AE2">
        <w:t>t</w:t>
      </w:r>
      <w:r>
        <w:t>he breathe</w:t>
      </w:r>
      <w:proofErr w:type="gramEnd"/>
      <w:r>
        <w:t xml:space="preserve"> in/breathe out cycle (max. 6</w:t>
      </w:r>
      <w:r w:rsidRPr="004B4AE2">
        <w:t xml:space="preserve"> consecutive cycles</w:t>
      </w:r>
      <w:r>
        <w:t xml:space="preserve"> should be performed)</w:t>
      </w:r>
      <w:r w:rsidRPr="004B4AE2">
        <w:t xml:space="preserve">.  </w:t>
      </w:r>
    </w:p>
    <w:p w:rsidR="00641D64" w:rsidRPr="004B4AE2" w:rsidRDefault="00641D64" w:rsidP="00641D64">
      <w:r w:rsidRPr="004B4AE2">
        <w:rPr>
          <w:b/>
        </w:rPr>
        <w:t>Step 4</w:t>
      </w:r>
      <w:r w:rsidRPr="004B4AE2">
        <w:t>: End the entire cycle by breathing in and breathing out normally; through your nose of course.</w:t>
      </w:r>
    </w:p>
    <w:p w:rsidR="00641D64" w:rsidRPr="004B4AE2" w:rsidRDefault="00641D64" w:rsidP="00641D64">
      <w:r w:rsidRPr="004B4AE2">
        <w:rPr>
          <w:b/>
        </w:rPr>
        <w:t>Step 5:</w:t>
      </w:r>
      <w:r w:rsidRPr="004B4AE2">
        <w:t xml:space="preserve"> Relax and breathe normally. </w:t>
      </w:r>
    </w:p>
    <w:p w:rsidR="000115B0" w:rsidRPr="000115B0" w:rsidRDefault="000115B0" w:rsidP="000115B0"/>
    <w:p w:rsidR="00615923" w:rsidRDefault="00615923" w:rsidP="00CB5669">
      <w:pPr>
        <w:pStyle w:val="Naslov1"/>
        <w:rPr>
          <w:color w:val="17365D" w:themeColor="text2" w:themeShade="BF"/>
        </w:rPr>
      </w:pPr>
      <w:r w:rsidRPr="00C30713">
        <w:rPr>
          <w:color w:val="17365D" w:themeColor="text2" w:themeShade="BF"/>
        </w:rPr>
        <w:lastRenderedPageBreak/>
        <w:t>Material</w:t>
      </w:r>
      <w:proofErr w:type="gramStart"/>
      <w:r w:rsidRPr="00C30713">
        <w:rPr>
          <w:color w:val="17365D" w:themeColor="text2" w:themeShade="BF"/>
        </w:rPr>
        <w:t>:</w:t>
      </w:r>
      <w:r w:rsidR="00641D64">
        <w:rPr>
          <w:color w:val="17365D" w:themeColor="text2" w:themeShade="BF"/>
        </w:rPr>
        <w:t>/</w:t>
      </w:r>
      <w:proofErr w:type="gramEnd"/>
    </w:p>
    <w:p w:rsidR="000115B0" w:rsidRPr="000115B0" w:rsidRDefault="000115B0" w:rsidP="000115B0"/>
    <w:p w:rsidR="00B91FAB" w:rsidRDefault="0064630B" w:rsidP="00CB5669">
      <w:pPr>
        <w:pStyle w:val="Naslov1"/>
        <w:rPr>
          <w:color w:val="17365D" w:themeColor="text2" w:themeShade="BF"/>
        </w:rPr>
      </w:pPr>
      <w:r>
        <w:rPr>
          <w:color w:val="17365D" w:themeColor="text2" w:themeShade="BF"/>
        </w:rPr>
        <w:t>Methods</w:t>
      </w:r>
      <w:r w:rsidR="00615923" w:rsidRPr="00C30713">
        <w:rPr>
          <w:color w:val="17365D" w:themeColor="text2" w:themeShade="BF"/>
        </w:rPr>
        <w:t>:</w:t>
      </w:r>
    </w:p>
    <w:p w:rsidR="000115B0" w:rsidRPr="000115B0" w:rsidRDefault="00641D64" w:rsidP="000115B0">
      <w:proofErr w:type="spellStart"/>
      <w:proofErr w:type="gramStart"/>
      <w:r>
        <w:t>Experiental</w:t>
      </w:r>
      <w:proofErr w:type="spellEnd"/>
      <w:r>
        <w:t xml:space="preserve"> learning.</w:t>
      </w:r>
      <w:proofErr w:type="gramEnd"/>
      <w:r>
        <w:t xml:space="preserve"> </w:t>
      </w:r>
    </w:p>
    <w:p w:rsidR="00615923" w:rsidRDefault="0064630B" w:rsidP="00CB5669">
      <w:pPr>
        <w:pStyle w:val="Naslov1"/>
        <w:rPr>
          <w:color w:val="17365D" w:themeColor="text2" w:themeShade="BF"/>
        </w:rPr>
      </w:pPr>
      <w:r w:rsidRPr="0064630B">
        <w:rPr>
          <w:color w:val="17365D" w:themeColor="text2" w:themeShade="BF"/>
        </w:rPr>
        <w:t>Advice for Trainer</w:t>
      </w:r>
      <w:r w:rsidR="00615923" w:rsidRPr="00C30713">
        <w:rPr>
          <w:color w:val="17365D" w:themeColor="text2" w:themeShade="BF"/>
        </w:rPr>
        <w:t>:</w:t>
      </w:r>
    </w:p>
    <w:p w:rsidR="00641D64" w:rsidRPr="004B4AE2" w:rsidRDefault="00641D64" w:rsidP="00641D64">
      <w:pPr>
        <w:rPr>
          <w:b/>
          <w:bCs/>
        </w:rPr>
      </w:pPr>
      <w:r w:rsidRPr="004B4AE2">
        <w:rPr>
          <w:bCs/>
        </w:rPr>
        <w:t>Correct breathing exercises are intended</w:t>
      </w:r>
      <w:r w:rsidRPr="004B4AE2">
        <w:rPr>
          <w:b/>
          <w:bCs/>
        </w:rPr>
        <w:t xml:space="preserve"> </w:t>
      </w:r>
      <w:r w:rsidRPr="004B4AE2">
        <w:rPr>
          <w:bCs/>
        </w:rPr>
        <w:t xml:space="preserve">to enhance general well-being of all age groups. They can be implemented either individually or in groups. Triangle breathing has positive physiological effect on the entire body. Since it also helps to improve concentration, the exercise can be used as part of numerous teaching contents; counselling and therapeutic approaches.  </w:t>
      </w:r>
    </w:p>
    <w:p w:rsidR="00641D64" w:rsidRPr="004B4AE2" w:rsidRDefault="00641D64" w:rsidP="00641D64">
      <w:pPr>
        <w:jc w:val="both"/>
      </w:pPr>
      <w:r w:rsidRPr="004B4AE2">
        <w:t>Incorrect breathing influences the entire nervous system. The function</w:t>
      </w:r>
      <w:r>
        <w:t>s</w:t>
      </w:r>
      <w:r w:rsidRPr="004B4AE2">
        <w:t xml:space="preserve"> of our brain, nerve centres and nerves </w:t>
      </w:r>
      <w:r>
        <w:t>to carry</w:t>
      </w:r>
      <w:r w:rsidRPr="004B4AE2">
        <w:t xml:space="preserve"> nerve impulses</w:t>
      </w:r>
      <w:r>
        <w:t xml:space="preserve"> become</w:t>
      </w:r>
      <w:r w:rsidRPr="004B4AE2">
        <w:t xml:space="preserve"> impaired. Note that the correct breathing starts with breathing through your nose!   </w:t>
      </w:r>
    </w:p>
    <w:p w:rsidR="00615923" w:rsidRDefault="00615923" w:rsidP="00615923">
      <w:pPr>
        <w:pStyle w:val="Naslov1"/>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0115B0" w:rsidRDefault="00641D64" w:rsidP="000115B0">
      <w:r w:rsidRPr="004B4AE2">
        <w:rPr>
          <w:bCs/>
        </w:rPr>
        <w:t xml:space="preserve">William </w:t>
      </w:r>
      <w:r>
        <w:rPr>
          <w:bCs/>
        </w:rPr>
        <w:t xml:space="preserve">W. </w:t>
      </w:r>
      <w:r w:rsidRPr="004B4AE2">
        <w:rPr>
          <w:bCs/>
        </w:rPr>
        <w:t>Atkinson</w:t>
      </w:r>
      <w:r>
        <w:rPr>
          <w:bCs/>
        </w:rPr>
        <w:t xml:space="preserve">. </w:t>
      </w:r>
      <w:proofErr w:type="gramStart"/>
      <w:r w:rsidRPr="004B4AE2">
        <w:t>Science of Breath</w:t>
      </w:r>
      <w:r>
        <w:t>, 2009.</w:t>
      </w:r>
      <w:proofErr w:type="gramEnd"/>
      <w:r>
        <w:t xml:space="preserve"> </w:t>
      </w:r>
      <w:proofErr w:type="gramStart"/>
      <w:r>
        <w:t>Bird Publisher.</w:t>
      </w:r>
      <w:proofErr w:type="gramEnd"/>
    </w:p>
    <w:p w:rsidR="00641D64" w:rsidRDefault="00641D64" w:rsidP="00641D64">
      <w:pPr>
        <w:spacing w:after="0"/>
        <w:rPr>
          <w:bCs/>
        </w:rPr>
      </w:pPr>
      <w:proofErr w:type="spellStart"/>
      <w:r>
        <w:rPr>
          <w:bCs/>
        </w:rPr>
        <w:t>Goleman</w:t>
      </w:r>
      <w:proofErr w:type="spellEnd"/>
      <w:r>
        <w:rPr>
          <w:bCs/>
        </w:rPr>
        <w:t xml:space="preserve">, D. (1988). </w:t>
      </w:r>
      <w:proofErr w:type="gramStart"/>
      <w:r w:rsidRPr="004B4AE2">
        <w:rPr>
          <w:bCs/>
        </w:rPr>
        <w:t xml:space="preserve">The Meditative Mind </w:t>
      </w:r>
      <w:r>
        <w:rPr>
          <w:bCs/>
        </w:rPr>
        <w:t>1988.</w:t>
      </w:r>
      <w:proofErr w:type="gramEnd"/>
      <w:r>
        <w:rPr>
          <w:bCs/>
        </w:rPr>
        <w:t xml:space="preserve"> New York: Penguin Putnam. </w:t>
      </w:r>
    </w:p>
    <w:p w:rsidR="00641D64" w:rsidRPr="004B4AE2" w:rsidRDefault="00641D64" w:rsidP="00641D64">
      <w:pPr>
        <w:spacing w:after="0"/>
      </w:pPr>
      <w:r w:rsidRPr="004B4AE2">
        <w:rPr>
          <w:bCs/>
        </w:rPr>
        <w:t xml:space="preserve">(Mind and Life Institute)  </w:t>
      </w:r>
    </w:p>
    <w:p w:rsidR="00BB1470" w:rsidRDefault="0064630B" w:rsidP="00C30713">
      <w:pPr>
        <w:pStyle w:val="Naslov1"/>
        <w:rPr>
          <w:color w:val="17365D" w:themeColor="text2" w:themeShade="BF"/>
        </w:rPr>
      </w:pPr>
      <w:r>
        <w:rPr>
          <w:color w:val="17365D" w:themeColor="text2" w:themeShade="BF"/>
        </w:rPr>
        <w:t>Handouts</w:t>
      </w:r>
      <w:r w:rsidR="00C30713" w:rsidRPr="00C30713">
        <w:rPr>
          <w:color w:val="17365D" w:themeColor="text2" w:themeShade="BF"/>
        </w:rPr>
        <w:t>:</w:t>
      </w:r>
      <w:r w:rsidR="00641D64">
        <w:rPr>
          <w:color w:val="17365D" w:themeColor="text2" w:themeShade="BF"/>
        </w:rPr>
        <w:t xml:space="preserve"> /</w:t>
      </w:r>
    </w:p>
    <w:p w:rsidR="00C30713" w:rsidRPr="00C30713" w:rsidRDefault="00C30713" w:rsidP="000115B0"/>
    <w:sectPr w:rsidR="00C30713" w:rsidRPr="00C30713"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60C" w:rsidRDefault="00CC060C" w:rsidP="000D1CD3">
      <w:pPr>
        <w:spacing w:after="0" w:line="240" w:lineRule="auto"/>
      </w:pPr>
      <w:r>
        <w:separator/>
      </w:r>
    </w:p>
  </w:endnote>
  <w:endnote w:type="continuationSeparator" w:id="0">
    <w:p w:rsidR="00CC060C" w:rsidRDefault="00CC060C"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60C" w:rsidRDefault="00CC060C" w:rsidP="000D1CD3">
      <w:pPr>
        <w:spacing w:after="0" w:line="240" w:lineRule="auto"/>
      </w:pPr>
      <w:r>
        <w:separator/>
      </w:r>
    </w:p>
  </w:footnote>
  <w:footnote w:type="continuationSeparator" w:id="0">
    <w:p w:rsidR="00CC060C" w:rsidRDefault="00CC060C"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221036C"/>
    <w:multiLevelType w:val="hybridMultilevel"/>
    <w:tmpl w:val="0E9848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3"/>
  </w:num>
  <w:num w:numId="4">
    <w:abstractNumId w:val="21"/>
  </w:num>
  <w:num w:numId="5">
    <w:abstractNumId w:val="3"/>
  </w:num>
  <w:num w:numId="6">
    <w:abstractNumId w:val="10"/>
  </w:num>
  <w:num w:numId="7">
    <w:abstractNumId w:val="11"/>
  </w:num>
  <w:num w:numId="8">
    <w:abstractNumId w:val="12"/>
  </w:num>
  <w:num w:numId="9">
    <w:abstractNumId w:val="16"/>
  </w:num>
  <w:num w:numId="10">
    <w:abstractNumId w:val="0"/>
  </w:num>
  <w:num w:numId="11">
    <w:abstractNumId w:val="14"/>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1B1"/>
    <w:rsid w:val="00350EBF"/>
    <w:rsid w:val="00365016"/>
    <w:rsid w:val="003F45D8"/>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C764C"/>
    <w:rsid w:val="005D0E86"/>
    <w:rsid w:val="00605A2B"/>
    <w:rsid w:val="00615923"/>
    <w:rsid w:val="00641D64"/>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71BD4"/>
    <w:rsid w:val="00E73F03"/>
    <w:rsid w:val="00EA0879"/>
    <w:rsid w:val="00EA1156"/>
    <w:rsid w:val="00EA7E16"/>
    <w:rsid w:val="00EB3767"/>
    <w:rsid w:val="00EC2AF4"/>
    <w:rsid w:val="00EC740F"/>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99"/>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E099-9AB7-4462-929F-B7DCE8D0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2147</Characters>
  <Application>Microsoft Office Word</Application>
  <DocSecurity>0</DocSecurity>
  <Lines>17</Lines>
  <Paragraphs>5</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2014-12-13T14:06:00Z</dcterms:created>
  <dcterms:modified xsi:type="dcterms:W3CDTF">2014-12-13T14:06:00Z</dcterms:modified>
</cp:coreProperties>
</file>