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E16" w:rsidRDefault="00E34E16" w:rsidP="00690949">
      <w:pPr>
        <w:pStyle w:val="Sansinterligne"/>
      </w:pPr>
      <w:bookmarkStart w:id="0" w:name="_GoBack"/>
      <w:bookmarkEnd w:id="0"/>
      <w:r>
        <w:rPr>
          <w:noProof/>
          <w:lang w:val="fr-FR" w:eastAsia="fr-FR"/>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p>
    <w:p w:rsidR="008B3FF3" w:rsidRDefault="008B3FF3" w:rsidP="008B3FF3">
      <w:pPr>
        <w:pStyle w:val="Titre"/>
        <w:pBdr>
          <w:bottom w:val="none" w:sz="0" w:space="0" w:color="auto"/>
        </w:pBdr>
      </w:pPr>
    </w:p>
    <w:p w:rsidR="008B3FF3" w:rsidRPr="0018768A" w:rsidRDefault="00D169D7" w:rsidP="008B3FF3">
      <w:pPr>
        <w:pStyle w:val="Titre"/>
        <w:pBdr>
          <w:bottom w:val="none" w:sz="0" w:space="0" w:color="auto"/>
        </w:pBdr>
        <w:rPr>
          <w:sz w:val="44"/>
          <w:lang w:val="fr-FR"/>
        </w:rPr>
      </w:pPr>
      <w:r>
        <w:rPr>
          <w:sz w:val="44"/>
          <w:lang w:val="fr-FR"/>
        </w:rPr>
        <w:t>CARACTER TRAITS</w:t>
      </w:r>
      <w:r w:rsidR="007D71A4">
        <w:rPr>
          <w:sz w:val="44"/>
          <w:lang w:val="fr-FR"/>
        </w:rPr>
        <w:t xml:space="preserve"> &amp; </w:t>
      </w:r>
      <w:r>
        <w:rPr>
          <w:sz w:val="44"/>
          <w:lang w:val="fr-FR"/>
        </w:rPr>
        <w:t>TEAMWORK</w:t>
      </w:r>
    </w:p>
    <w:p w:rsidR="00E34E16" w:rsidRPr="0018768A" w:rsidRDefault="00D169D7" w:rsidP="008B3FF3">
      <w:pPr>
        <w:pStyle w:val="Titre"/>
        <w:pBdr>
          <w:bottom w:val="none" w:sz="0" w:space="0" w:color="auto"/>
        </w:pBdr>
        <w:rPr>
          <w:sz w:val="24"/>
          <w:lang w:val="fr-FR"/>
        </w:rPr>
      </w:pPr>
      <w:r w:rsidRPr="0018768A">
        <w:rPr>
          <w:sz w:val="24"/>
          <w:lang w:val="fr-FR"/>
        </w:rPr>
        <w:t>Exercice</w:t>
      </w:r>
      <w:r w:rsidR="008B3FF3" w:rsidRPr="0018768A">
        <w:rPr>
          <w:sz w:val="24"/>
          <w:lang w:val="fr-FR"/>
        </w:rPr>
        <w:t xml:space="preserve"> Code: </w:t>
      </w:r>
      <w:r w:rsidR="00E16470" w:rsidRPr="0018768A">
        <w:rPr>
          <w:sz w:val="24"/>
          <w:lang w:val="fr-FR"/>
        </w:rPr>
        <w:t xml:space="preserve">slguen0001  (means </w:t>
      </w:r>
      <w:r w:rsidR="00E16470" w:rsidRPr="0018768A">
        <w:rPr>
          <w:b/>
          <w:color w:val="FF0000"/>
          <w:sz w:val="24"/>
          <w:lang w:val="fr-FR"/>
        </w:rPr>
        <w:t>s</w:t>
      </w:r>
      <w:r w:rsidR="00E16470" w:rsidRPr="0018768A">
        <w:rPr>
          <w:sz w:val="24"/>
          <w:lang w:val="fr-FR"/>
        </w:rPr>
        <w:t xml:space="preserve">ocial </w:t>
      </w:r>
      <w:r w:rsidR="00E16470" w:rsidRPr="0018768A">
        <w:rPr>
          <w:b/>
          <w:color w:val="FF0000"/>
          <w:sz w:val="24"/>
          <w:lang w:val="fr-FR"/>
        </w:rPr>
        <w:t>l</w:t>
      </w:r>
      <w:r w:rsidR="00E16470" w:rsidRPr="0018768A">
        <w:rPr>
          <w:sz w:val="24"/>
          <w:lang w:val="fr-FR"/>
        </w:rPr>
        <w:t xml:space="preserve">iteracy – </w:t>
      </w:r>
      <w:r w:rsidR="00E16470" w:rsidRPr="0018768A">
        <w:rPr>
          <w:color w:val="FF0000"/>
          <w:sz w:val="24"/>
          <w:lang w:val="fr-FR"/>
        </w:rPr>
        <w:t>gu</w:t>
      </w:r>
      <w:r w:rsidR="00E16470" w:rsidRPr="0018768A">
        <w:rPr>
          <w:sz w:val="24"/>
          <w:lang w:val="fr-FR"/>
        </w:rPr>
        <w:t xml:space="preserve">net – </w:t>
      </w:r>
      <w:r w:rsidR="00E16470" w:rsidRPr="0018768A">
        <w:rPr>
          <w:color w:val="FF0000"/>
          <w:sz w:val="24"/>
          <w:lang w:val="fr-FR"/>
        </w:rPr>
        <w:t>en</w:t>
      </w:r>
      <w:r w:rsidR="00E16470" w:rsidRPr="0018768A">
        <w:rPr>
          <w:sz w:val="24"/>
          <w:lang w:val="fr-FR"/>
        </w:rPr>
        <w:t xml:space="preserve"> - number)</w:t>
      </w:r>
    </w:p>
    <w:tbl>
      <w:tblPr>
        <w:tblStyle w:val="Trameclaire-Accent5"/>
        <w:tblW w:w="0" w:type="auto"/>
        <w:tblInd w:w="108" w:type="dxa"/>
        <w:tblLook w:val="04A0" w:firstRow="1" w:lastRow="0" w:firstColumn="1" w:lastColumn="0" w:noHBand="0" w:noVBand="1"/>
      </w:tblPr>
      <w:tblGrid>
        <w:gridCol w:w="3828"/>
        <w:gridCol w:w="2126"/>
        <w:gridCol w:w="1559"/>
        <w:gridCol w:w="1591"/>
      </w:tblGrid>
      <w:tr w:rsidR="00E34E16" w:rsidTr="00E16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shd w:val="clear" w:color="auto" w:fill="9CD45E"/>
          </w:tcPr>
          <w:p w:rsidR="00E34E16" w:rsidRPr="00E34E16" w:rsidRDefault="00E34E16" w:rsidP="002743E9">
            <w:pPr>
              <w:rPr>
                <w:color w:val="17365D" w:themeColor="text2" w:themeShade="BF"/>
              </w:rPr>
            </w:pPr>
            <w:r w:rsidRPr="00E34E16">
              <w:rPr>
                <w:color w:val="17365D" w:themeColor="text2" w:themeShade="BF"/>
              </w:rPr>
              <w:t>Category:</w:t>
            </w:r>
          </w:p>
        </w:tc>
        <w:tc>
          <w:tcPr>
            <w:tcW w:w="2126" w:type="dxa"/>
            <w:shd w:val="clear" w:color="auto" w:fill="9CD45E"/>
          </w:tcPr>
          <w:p w:rsidR="00E34E16" w:rsidRPr="00E34E16" w:rsidRDefault="00E34E16" w:rsidP="002743E9">
            <w:pP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E34E16">
              <w:rPr>
                <w:color w:val="17365D" w:themeColor="text2" w:themeShade="BF"/>
              </w:rPr>
              <w:t>Size:</w:t>
            </w:r>
          </w:p>
        </w:tc>
        <w:tc>
          <w:tcPr>
            <w:tcW w:w="1559" w:type="dxa"/>
            <w:shd w:val="clear" w:color="auto" w:fill="9CD45E"/>
          </w:tcPr>
          <w:p w:rsidR="00E34E16" w:rsidRPr="00E34E16" w:rsidRDefault="00E34E16" w:rsidP="002743E9">
            <w:pP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E34E16">
              <w:rPr>
                <w:color w:val="17365D" w:themeColor="text2" w:themeShade="BF"/>
              </w:rPr>
              <w:t>Duration:</w:t>
            </w:r>
          </w:p>
        </w:tc>
        <w:tc>
          <w:tcPr>
            <w:tcW w:w="1591" w:type="dxa"/>
            <w:shd w:val="clear" w:color="auto" w:fill="9CD45E"/>
          </w:tcPr>
          <w:p w:rsidR="00E34E16" w:rsidRPr="00E34E16" w:rsidRDefault="00E16470" w:rsidP="002743E9">
            <w:pPr>
              <w:cnfStyle w:val="100000000000" w:firstRow="1"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Language</w:t>
            </w:r>
            <w:r w:rsidR="00E34E16">
              <w:rPr>
                <w:color w:val="17365D" w:themeColor="text2" w:themeShade="BF"/>
              </w:rPr>
              <w:t>:</w:t>
            </w:r>
          </w:p>
        </w:tc>
      </w:tr>
      <w:tr w:rsidR="00E34E16" w:rsidRPr="00E34E16" w:rsidTr="00E16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shd w:val="clear" w:color="auto" w:fill="D9D9D9" w:themeFill="background1" w:themeFillShade="D9"/>
          </w:tcPr>
          <w:p w:rsidR="00E34E16" w:rsidRPr="00E34E16" w:rsidRDefault="0073472F" w:rsidP="002743E9">
            <w:pPr>
              <w:rPr>
                <w:b w:val="0"/>
                <w:color w:val="17365D" w:themeColor="text2" w:themeShade="BF"/>
              </w:rPr>
            </w:pPr>
            <w:r>
              <w:rPr>
                <w:b w:val="0"/>
                <w:color w:val="17365D" w:themeColor="text2" w:themeShade="BF"/>
              </w:rPr>
              <w:t>8</w:t>
            </w:r>
            <w:r w:rsidR="00E34E16" w:rsidRPr="00E34E16">
              <w:rPr>
                <w:b w:val="0"/>
                <w:color w:val="17365D" w:themeColor="text2" w:themeShade="BF"/>
              </w:rPr>
              <w:t>.</w:t>
            </w:r>
            <w:r>
              <w:rPr>
                <w:b w:val="0"/>
                <w:color w:val="17365D" w:themeColor="text2" w:themeShade="BF"/>
              </w:rPr>
              <w:t>Situational Awareness</w:t>
            </w:r>
          </w:p>
          <w:p w:rsidR="00E34E16" w:rsidRPr="00E34E16" w:rsidRDefault="0073472F" w:rsidP="0073472F">
            <w:pPr>
              <w:rPr>
                <w:b w:val="0"/>
                <w:color w:val="17365D" w:themeColor="text2" w:themeShade="BF"/>
              </w:rPr>
            </w:pPr>
            <w:r>
              <w:rPr>
                <w:b w:val="0"/>
                <w:color w:val="17365D" w:themeColor="text2" w:themeShade="BF"/>
                <w:lang w:val="en-US"/>
              </w:rPr>
              <w:t>6</w:t>
            </w:r>
            <w:r w:rsidR="00E34E16" w:rsidRPr="00E34E16">
              <w:rPr>
                <w:b w:val="0"/>
                <w:color w:val="17365D" w:themeColor="text2" w:themeShade="BF"/>
                <w:lang w:val="en-US"/>
              </w:rPr>
              <w:t>.</w:t>
            </w:r>
            <w:r>
              <w:rPr>
                <w:b w:val="0"/>
                <w:color w:val="17365D" w:themeColor="text2" w:themeShade="BF"/>
                <w:lang w:val="en-US"/>
              </w:rPr>
              <w:t>Problem Solving Strategy</w:t>
            </w:r>
          </w:p>
        </w:tc>
        <w:tc>
          <w:tcPr>
            <w:tcW w:w="2126" w:type="dxa"/>
            <w:shd w:val="clear" w:color="auto" w:fill="D9D9D9" w:themeFill="background1" w:themeFillShade="D9"/>
          </w:tcPr>
          <w:p w:rsidR="00E34E16" w:rsidRPr="00E34E16" w:rsidRDefault="00E34E16" w:rsidP="002743E9">
            <w:pPr>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E34E16">
              <w:rPr>
                <w:color w:val="17365D" w:themeColor="text2" w:themeShade="BF"/>
              </w:rPr>
              <w:t>group</w:t>
            </w:r>
            <w:r w:rsidR="00E16470">
              <w:rPr>
                <w:color w:val="17365D" w:themeColor="text2" w:themeShade="BF"/>
              </w:rPr>
              <w:t xml:space="preserve"> (</w:t>
            </w:r>
            <w:r w:rsidR="00445706">
              <w:rPr>
                <w:color w:val="17365D" w:themeColor="text2" w:themeShade="BF"/>
              </w:rPr>
              <w:t>6</w:t>
            </w:r>
            <w:r w:rsidR="00E16470">
              <w:rPr>
                <w:color w:val="17365D" w:themeColor="text2" w:themeShade="BF"/>
              </w:rPr>
              <w:t>-1</w:t>
            </w:r>
            <w:r w:rsidR="006D2545">
              <w:rPr>
                <w:color w:val="17365D" w:themeColor="text2" w:themeShade="BF"/>
              </w:rPr>
              <w:t>0</w:t>
            </w:r>
            <w:r w:rsidR="00E16470">
              <w:rPr>
                <w:color w:val="17365D" w:themeColor="text2" w:themeShade="BF"/>
              </w:rPr>
              <w:t>)</w:t>
            </w:r>
          </w:p>
          <w:p w:rsidR="00E34E16" w:rsidRPr="00E34E16" w:rsidRDefault="00E34E16" w:rsidP="002743E9">
            <w:pP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559" w:type="dxa"/>
            <w:shd w:val="clear" w:color="auto" w:fill="D9D9D9" w:themeFill="background1" w:themeFillShade="D9"/>
          </w:tcPr>
          <w:p w:rsidR="00E34E16" w:rsidRPr="00E34E16" w:rsidRDefault="005E4EB4" w:rsidP="005E4EB4">
            <w:pP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3 hours</w:t>
            </w:r>
          </w:p>
        </w:tc>
        <w:tc>
          <w:tcPr>
            <w:tcW w:w="1591" w:type="dxa"/>
            <w:shd w:val="clear" w:color="auto" w:fill="D9D9D9" w:themeFill="background1" w:themeFillShade="D9"/>
          </w:tcPr>
          <w:p w:rsidR="00E34E16" w:rsidRPr="00E34E16" w:rsidRDefault="00E16470" w:rsidP="002743E9">
            <w:pP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English</w:t>
            </w:r>
          </w:p>
        </w:tc>
      </w:tr>
    </w:tbl>
    <w:p w:rsidR="00445706" w:rsidRDefault="0064630B" w:rsidP="00A10143">
      <w:pPr>
        <w:pStyle w:val="Titre1"/>
        <w:rPr>
          <w:color w:val="17365D" w:themeColor="text2" w:themeShade="BF"/>
        </w:rPr>
      </w:pPr>
      <w:r>
        <w:rPr>
          <w:color w:val="17365D" w:themeColor="text2" w:themeShade="BF"/>
        </w:rPr>
        <w:t>Purpose/</w:t>
      </w:r>
      <w:r w:rsidR="00236FB3">
        <w:rPr>
          <w:color w:val="17365D" w:themeColor="text2" w:themeShade="BF"/>
        </w:rPr>
        <w:t>Aims:</w:t>
      </w:r>
    </w:p>
    <w:p w:rsidR="00AB529E" w:rsidRDefault="00AB529E" w:rsidP="00AB529E">
      <w:pPr>
        <w:pStyle w:val="Sansinterligne"/>
        <w:rPr>
          <w:lang w:val="en-US"/>
        </w:rPr>
      </w:pPr>
      <w:r w:rsidRPr="00DB2B39">
        <w:rPr>
          <w:lang w:val="en-US"/>
        </w:rPr>
        <w:t xml:space="preserve">How to manage </w:t>
      </w:r>
      <w:r>
        <w:rPr>
          <w:lang w:val="en-US"/>
        </w:rPr>
        <w:t>a multicultural team and difficulties that can arise in terms</w:t>
      </w:r>
      <w:r w:rsidR="00236FB3">
        <w:rPr>
          <w:lang w:val="en-US"/>
        </w:rPr>
        <w:t xml:space="preserve"> of group dynamics and cohesion</w:t>
      </w:r>
    </w:p>
    <w:p w:rsidR="00AB529E" w:rsidRDefault="00AB529E" w:rsidP="00AB529E">
      <w:pPr>
        <w:pStyle w:val="Sansinterligne"/>
        <w:rPr>
          <w:lang w:val="en-US"/>
        </w:rPr>
      </w:pPr>
      <w:r>
        <w:rPr>
          <w:lang w:val="en-US"/>
        </w:rPr>
        <w:t>How to build c</w:t>
      </w:r>
      <w:r w:rsidR="00236FB3">
        <w:rPr>
          <w:lang w:val="en-US"/>
        </w:rPr>
        <w:t>onfidence and promote exchanges that are</w:t>
      </w:r>
      <w:r>
        <w:rPr>
          <w:lang w:val="en-US"/>
        </w:rPr>
        <w:t xml:space="preserve"> necessary to group cohesion and </w:t>
      </w:r>
      <w:r w:rsidR="00236FB3">
        <w:rPr>
          <w:lang w:val="en-US"/>
        </w:rPr>
        <w:t>achieve common goals</w:t>
      </w:r>
    </w:p>
    <w:p w:rsidR="00AB529E" w:rsidRDefault="00AB529E" w:rsidP="00AB529E">
      <w:pPr>
        <w:pStyle w:val="Sansinterligne"/>
        <w:rPr>
          <w:lang w:val="en-US"/>
        </w:rPr>
      </w:pPr>
      <w:r>
        <w:rPr>
          <w:lang w:val="en-US"/>
        </w:rPr>
        <w:t xml:space="preserve">How </w:t>
      </w:r>
      <w:r w:rsidR="00236FB3">
        <w:rPr>
          <w:lang w:val="en-US"/>
        </w:rPr>
        <w:t>to implement schemes likely to promote</w:t>
      </w:r>
      <w:r>
        <w:rPr>
          <w:lang w:val="en-US"/>
        </w:rPr>
        <w:t xml:space="preserve"> exchanges and understanding</w:t>
      </w:r>
    </w:p>
    <w:p w:rsidR="00615923" w:rsidRPr="00AB529E" w:rsidRDefault="00615923" w:rsidP="00CB5669">
      <w:pPr>
        <w:pStyle w:val="Titre1"/>
        <w:rPr>
          <w:color w:val="17365D" w:themeColor="text2" w:themeShade="BF"/>
          <w:lang w:val="en-US"/>
        </w:rPr>
      </w:pPr>
      <w:r w:rsidRPr="00AB529E">
        <w:rPr>
          <w:color w:val="17365D" w:themeColor="text2" w:themeShade="BF"/>
          <w:lang w:val="en-US"/>
        </w:rPr>
        <w:t>Description:</w:t>
      </w:r>
    </w:p>
    <w:p w:rsidR="00AB529E" w:rsidRPr="00AB529E" w:rsidRDefault="00AB529E" w:rsidP="00AB529E">
      <w:pPr>
        <w:pStyle w:val="Sansinterligne"/>
        <w:rPr>
          <w:lang w:val="en-US"/>
        </w:rPr>
      </w:pPr>
      <w:r w:rsidRPr="00AB529E">
        <w:rPr>
          <w:lang w:val="en-US"/>
        </w:rPr>
        <w:t>The globalization of economy has led to dislocations within socio-cultural relations.</w:t>
      </w:r>
    </w:p>
    <w:p w:rsidR="00AB529E" w:rsidRPr="00AB529E" w:rsidRDefault="00AB529E" w:rsidP="00AB529E">
      <w:pPr>
        <w:pStyle w:val="Sansinterligne"/>
        <w:rPr>
          <w:lang w:val="en-US"/>
        </w:rPr>
      </w:pPr>
      <w:r w:rsidRPr="00AB529E">
        <w:rPr>
          <w:lang w:val="en-US"/>
        </w:rPr>
        <w:t xml:space="preserve">It has brought about changes in Human Resources management in direct connection with the </w:t>
      </w:r>
      <w:r w:rsidR="0094063C" w:rsidRPr="0094063C">
        <w:rPr>
          <w:lang w:val="en-US"/>
        </w:rPr>
        <w:t xml:space="preserve">problematic </w:t>
      </w:r>
      <w:r w:rsidRPr="0094063C">
        <w:rPr>
          <w:lang w:val="en-US"/>
        </w:rPr>
        <w:t>of</w:t>
      </w:r>
      <w:r w:rsidRPr="00AB529E">
        <w:rPr>
          <w:lang w:val="en-US"/>
        </w:rPr>
        <w:t xml:space="preserve"> managing multicultural team</w:t>
      </w:r>
      <w:r w:rsidR="00236FB3">
        <w:rPr>
          <w:lang w:val="en-US"/>
        </w:rPr>
        <w:t>s</w:t>
      </w:r>
      <w:r w:rsidRPr="00AB529E">
        <w:rPr>
          <w:lang w:val="en-US"/>
        </w:rPr>
        <w:t>.</w:t>
      </w:r>
    </w:p>
    <w:p w:rsidR="00AB529E" w:rsidRDefault="00AB529E" w:rsidP="00AB529E">
      <w:pPr>
        <w:pStyle w:val="Sansinterligne"/>
        <w:rPr>
          <w:lang w:val="en-US"/>
        </w:rPr>
      </w:pPr>
    </w:p>
    <w:p w:rsidR="00AB529E" w:rsidRPr="00AB529E" w:rsidRDefault="00AB529E" w:rsidP="00AB529E">
      <w:pPr>
        <w:pStyle w:val="Sansinterligne"/>
        <w:rPr>
          <w:lang w:val="en-US"/>
        </w:rPr>
      </w:pPr>
      <w:r w:rsidRPr="00AB529E">
        <w:rPr>
          <w:lang w:val="en-US"/>
        </w:rPr>
        <w:t>The setting up of programs allowing the development of intercultural</w:t>
      </w:r>
      <w:r w:rsidR="00236FB3">
        <w:rPr>
          <w:lang w:val="en-US"/>
        </w:rPr>
        <w:t xml:space="preserve"> learning in order to improve </w:t>
      </w:r>
      <w:r w:rsidRPr="00AB529E">
        <w:rPr>
          <w:lang w:val="en-US"/>
        </w:rPr>
        <w:t>better understanding of others through their culture, representations, beliefs and values help to maintain a positive environment and the group cohesion necessary to achieve common goals.</w:t>
      </w:r>
    </w:p>
    <w:p w:rsidR="00AB529E" w:rsidRPr="00AB529E" w:rsidRDefault="00AB529E" w:rsidP="00AB529E">
      <w:pPr>
        <w:pStyle w:val="Sansinterligne"/>
        <w:rPr>
          <w:lang w:val="en-US"/>
        </w:rPr>
      </w:pPr>
    </w:p>
    <w:p w:rsidR="00AB529E" w:rsidRPr="00AB529E" w:rsidRDefault="00AB529E" w:rsidP="00AB529E">
      <w:pPr>
        <w:pStyle w:val="Sansinterligne"/>
        <w:rPr>
          <w:lang w:val="en-US"/>
        </w:rPr>
      </w:pPr>
      <w:r w:rsidRPr="00AB529E">
        <w:rPr>
          <w:lang w:val="en-US"/>
        </w:rPr>
        <w:t>In the light of this, it could be interesting and constructive to reflect deeply on the notion of “teamwork”. It raises questions about the definition of hierarchy and its meaning, the concept of integration</w:t>
      </w:r>
      <w:r w:rsidR="00236FB3">
        <w:rPr>
          <w:lang w:val="en-US"/>
        </w:rPr>
        <w:t xml:space="preserve"> within a</w:t>
      </w:r>
      <w:r w:rsidRPr="00AB529E">
        <w:rPr>
          <w:lang w:val="en-US"/>
        </w:rPr>
        <w:t xml:space="preserve"> team and the acceptance of others with their differences, beliefs, values, representations… </w:t>
      </w:r>
    </w:p>
    <w:p w:rsidR="00AB529E" w:rsidRPr="0094063C" w:rsidRDefault="00AB529E" w:rsidP="00AB529E">
      <w:pPr>
        <w:pStyle w:val="Sansinterligne"/>
        <w:rPr>
          <w:rFonts w:ascii="Calibri" w:eastAsia="Calibri" w:hAnsi="Calibri" w:cs="Times New Roman"/>
          <w:lang w:val="en-US"/>
        </w:rPr>
      </w:pPr>
      <w:r w:rsidRPr="00AB529E">
        <w:rPr>
          <w:rFonts w:ascii="Calibri" w:eastAsia="Calibri" w:hAnsi="Calibri" w:cs="Times New Roman"/>
          <w:lang w:val="en-US"/>
        </w:rPr>
        <w:t>Work</w:t>
      </w:r>
      <w:r>
        <w:rPr>
          <w:rFonts w:ascii="Calibri" w:eastAsia="Calibri" w:hAnsi="Calibri" w:cs="Times New Roman"/>
          <w:lang w:val="en-US"/>
        </w:rPr>
        <w:t xml:space="preserve">ing </w:t>
      </w:r>
      <w:r w:rsidRPr="00AB529E">
        <w:rPr>
          <w:rFonts w:ascii="Calibri" w:eastAsia="Calibri" w:hAnsi="Calibri" w:cs="Times New Roman"/>
          <w:lang w:val="en-US"/>
        </w:rPr>
        <w:t xml:space="preserve">within a multicultural team should lead </w:t>
      </w:r>
      <w:r w:rsidRPr="0094063C">
        <w:rPr>
          <w:rFonts w:ascii="Calibri" w:eastAsia="Calibri" w:hAnsi="Calibri" w:cs="Times New Roman"/>
          <w:lang w:val="en-US"/>
        </w:rPr>
        <w:t xml:space="preserve">to </w:t>
      </w:r>
      <w:r w:rsidR="00236FB3" w:rsidRPr="0094063C">
        <w:rPr>
          <w:rFonts w:ascii="Calibri" w:eastAsia="Calibri" w:hAnsi="Calibri" w:cs="Times New Roman"/>
          <w:lang w:val="en-US"/>
        </w:rPr>
        <w:t>c</w:t>
      </w:r>
      <w:r w:rsidRPr="0094063C">
        <w:rPr>
          <w:rFonts w:ascii="Calibri" w:eastAsia="Calibri" w:hAnsi="Calibri" w:cs="Times New Roman"/>
          <w:lang w:val="en-US"/>
        </w:rPr>
        <w:t>ompromises acceptable by everyone.</w:t>
      </w:r>
    </w:p>
    <w:p w:rsidR="00AB529E" w:rsidRPr="0094063C" w:rsidRDefault="00AB529E" w:rsidP="00AB529E">
      <w:pPr>
        <w:pStyle w:val="Sansinterligne"/>
        <w:rPr>
          <w:rFonts w:ascii="Calibri" w:eastAsia="Calibri" w:hAnsi="Calibri" w:cs="Times New Roman"/>
          <w:lang w:val="en-US"/>
        </w:rPr>
      </w:pPr>
    </w:p>
    <w:p w:rsidR="00AB529E" w:rsidRPr="0094063C" w:rsidRDefault="00AB529E" w:rsidP="00AB529E">
      <w:pPr>
        <w:pStyle w:val="Sansinterligne"/>
        <w:rPr>
          <w:rFonts w:ascii="Calibri" w:eastAsia="Calibri" w:hAnsi="Calibri" w:cs="Times New Roman"/>
          <w:lang w:val="en-US"/>
        </w:rPr>
      </w:pPr>
      <w:r w:rsidRPr="0094063C">
        <w:rPr>
          <w:rFonts w:ascii="Calibri" w:eastAsia="Calibri" w:hAnsi="Calibri" w:cs="Times New Roman"/>
          <w:lang w:val="en-US"/>
        </w:rPr>
        <w:t>To do this, we need to reflect about: teamwork</w:t>
      </w:r>
      <w:r w:rsidR="0094063C" w:rsidRPr="0094063C">
        <w:rPr>
          <w:rFonts w:ascii="Calibri" w:eastAsia="Calibri" w:hAnsi="Calibri" w:cs="Times New Roman"/>
          <w:lang w:val="en-US"/>
        </w:rPr>
        <w:t>, integration</w:t>
      </w:r>
      <w:r w:rsidRPr="0094063C">
        <w:rPr>
          <w:rFonts w:ascii="Calibri" w:eastAsia="Calibri" w:hAnsi="Calibri" w:cs="Times New Roman"/>
          <w:lang w:val="en-US"/>
        </w:rPr>
        <w:t xml:space="preserve"> in a team and the acceptance of hierarchy.</w:t>
      </w:r>
    </w:p>
    <w:p w:rsidR="00AB529E" w:rsidRPr="0094063C" w:rsidRDefault="00AB529E" w:rsidP="006D2545">
      <w:pPr>
        <w:jc w:val="both"/>
        <w:rPr>
          <w:u w:val="single"/>
          <w:lang w:val="en-US"/>
        </w:rPr>
      </w:pPr>
    </w:p>
    <w:p w:rsidR="00AB529E" w:rsidRPr="00AB529E" w:rsidRDefault="00236FB3" w:rsidP="00AB529E">
      <w:pPr>
        <w:pStyle w:val="Sansinterligne"/>
        <w:rPr>
          <w:lang w:val="en-US"/>
        </w:rPr>
      </w:pPr>
      <w:r>
        <w:rPr>
          <w:b/>
          <w:u w:val="single"/>
          <w:lang w:val="en-US"/>
        </w:rPr>
        <w:t>Suggested exercise</w:t>
      </w:r>
      <w:r w:rsidR="00DC711D" w:rsidRPr="00AB529E">
        <w:rPr>
          <w:lang w:val="en-US"/>
        </w:rPr>
        <w:t>:</w:t>
      </w:r>
      <w:r w:rsidR="00CF73A4" w:rsidRPr="00AB529E">
        <w:rPr>
          <w:lang w:val="en-US"/>
        </w:rPr>
        <w:t xml:space="preserve"> </w:t>
      </w:r>
      <w:r w:rsidR="00AB529E" w:rsidRPr="00AB529E">
        <w:rPr>
          <w:lang w:val="en-US"/>
        </w:rPr>
        <w:t>You have just joined a logistic support team within an international aid organization. You are going to work within a multicultural team which will be responsible for organizing the supply of food.</w:t>
      </w:r>
    </w:p>
    <w:p w:rsidR="00AB529E" w:rsidRPr="00AB529E" w:rsidRDefault="00AB529E" w:rsidP="00AB529E">
      <w:pPr>
        <w:pStyle w:val="Sansinterligne"/>
        <w:rPr>
          <w:lang w:val="en-US"/>
        </w:rPr>
      </w:pPr>
      <w:r w:rsidRPr="00AB529E">
        <w:rPr>
          <w:lang w:val="en-US"/>
        </w:rPr>
        <w:t xml:space="preserve">The tasks that </w:t>
      </w:r>
      <w:r w:rsidR="0094063C">
        <w:rPr>
          <w:lang w:val="en-US"/>
        </w:rPr>
        <w:t xml:space="preserve">will </w:t>
      </w:r>
      <w:r w:rsidR="00827A9C">
        <w:rPr>
          <w:lang w:val="en-US"/>
        </w:rPr>
        <w:t>be entrusted</w:t>
      </w:r>
      <w:r w:rsidRPr="00AB529E">
        <w:rPr>
          <w:lang w:val="en-US"/>
        </w:rPr>
        <w:t xml:space="preserve"> to you require </w:t>
      </w:r>
      <w:r w:rsidR="00B26496">
        <w:rPr>
          <w:lang w:val="en-US"/>
        </w:rPr>
        <w:t xml:space="preserve">working </w:t>
      </w:r>
      <w:r w:rsidRPr="00AB529E">
        <w:rPr>
          <w:lang w:val="en-US"/>
        </w:rPr>
        <w:t>within a unified and supportive hierarchical team</w:t>
      </w:r>
      <w:r>
        <w:rPr>
          <w:lang w:val="en-US"/>
        </w:rPr>
        <w:t xml:space="preserve"> and ignor</w:t>
      </w:r>
      <w:r w:rsidR="00B26496">
        <w:rPr>
          <w:lang w:val="en-US"/>
        </w:rPr>
        <w:t>ing</w:t>
      </w:r>
      <w:r>
        <w:rPr>
          <w:lang w:val="en-US"/>
        </w:rPr>
        <w:t xml:space="preserve"> your prejudice, </w:t>
      </w:r>
      <w:r w:rsidRPr="00AB529E">
        <w:rPr>
          <w:lang w:val="en-US"/>
        </w:rPr>
        <w:t>stereotypes</w:t>
      </w:r>
      <w:r>
        <w:rPr>
          <w:lang w:val="en-US"/>
        </w:rPr>
        <w:t>…</w:t>
      </w:r>
    </w:p>
    <w:p w:rsidR="00AB529E" w:rsidRPr="00AB529E" w:rsidRDefault="00DC711D" w:rsidP="006D2545">
      <w:pPr>
        <w:jc w:val="both"/>
        <w:rPr>
          <w:lang w:val="en-US"/>
        </w:rPr>
      </w:pPr>
      <w:r w:rsidRPr="00AB529E">
        <w:rPr>
          <w:lang w:val="en-US"/>
        </w:rPr>
        <w:tab/>
      </w:r>
    </w:p>
    <w:p w:rsidR="00AB529E" w:rsidRPr="00AB529E" w:rsidRDefault="00B26496" w:rsidP="00AB529E">
      <w:pPr>
        <w:rPr>
          <w:rFonts w:ascii="Calibri" w:eastAsia="Calibri" w:hAnsi="Calibri" w:cs="Times New Roman"/>
          <w:b/>
          <w:lang w:val="en-US"/>
        </w:rPr>
      </w:pPr>
      <w:r>
        <w:rPr>
          <w:b/>
          <w:u w:val="dash"/>
          <w:lang w:val="en-US"/>
        </w:rPr>
        <w:br w:type="column"/>
      </w:r>
      <w:r w:rsidR="00DC711D" w:rsidRPr="000531F7">
        <w:rPr>
          <w:b/>
          <w:u w:val="dash"/>
          <w:lang w:val="en-US"/>
        </w:rPr>
        <w:lastRenderedPageBreak/>
        <w:t xml:space="preserve">Phase </w:t>
      </w:r>
      <w:r w:rsidRPr="000531F7">
        <w:rPr>
          <w:b/>
          <w:u w:val="dash"/>
          <w:lang w:val="en-US"/>
        </w:rPr>
        <w:t>1</w:t>
      </w:r>
      <w:r w:rsidRPr="000531F7">
        <w:rPr>
          <w:lang w:val="en-US"/>
        </w:rPr>
        <w:t>:</w:t>
      </w:r>
      <w:r w:rsidR="00AB529E" w:rsidRPr="000531F7">
        <w:rPr>
          <w:lang w:val="en-US"/>
        </w:rPr>
        <w:t xml:space="preserve"> </w:t>
      </w:r>
      <w:r w:rsidR="00AB529E" w:rsidRPr="00AB529E">
        <w:rPr>
          <w:rFonts w:ascii="Calibri" w:eastAsia="Calibri" w:hAnsi="Calibri" w:cs="Times New Roman"/>
          <w:b/>
          <w:lang w:val="en-US"/>
        </w:rPr>
        <w:t>“Character Traits”</w:t>
      </w:r>
    </w:p>
    <w:p w:rsidR="00AB529E" w:rsidRPr="00AB529E" w:rsidRDefault="00AB529E" w:rsidP="00AB529E">
      <w:pPr>
        <w:pStyle w:val="Sansinterligne"/>
        <w:rPr>
          <w:color w:val="FF0000"/>
          <w:lang w:val="en-US"/>
        </w:rPr>
      </w:pPr>
      <w:r w:rsidRPr="00AB529E">
        <w:rPr>
          <w:lang w:val="en-US"/>
        </w:rPr>
        <w:t xml:space="preserve">Through a role play, participants should give the other team members character traits depending </w:t>
      </w:r>
      <w:r w:rsidR="000531F7" w:rsidRPr="00AB529E">
        <w:rPr>
          <w:lang w:val="en-US"/>
        </w:rPr>
        <w:t>on their</w:t>
      </w:r>
      <w:r w:rsidR="00B26496">
        <w:rPr>
          <w:lang w:val="en-US"/>
        </w:rPr>
        <w:t xml:space="preserve"> presumed nationality, h</w:t>
      </w:r>
      <w:r w:rsidRPr="00AB529E">
        <w:rPr>
          <w:lang w:val="en-US"/>
        </w:rPr>
        <w:t xml:space="preserve">ighlighting the concepts of understanding and harmony. </w:t>
      </w:r>
    </w:p>
    <w:p w:rsidR="00AB529E" w:rsidRPr="00AB529E" w:rsidRDefault="00AB529E" w:rsidP="00AB529E">
      <w:pPr>
        <w:pStyle w:val="Sansinterligne"/>
        <w:rPr>
          <w:lang w:val="en-US"/>
        </w:rPr>
      </w:pPr>
      <w:r w:rsidRPr="00AB529E">
        <w:rPr>
          <w:lang w:val="en-US"/>
        </w:rPr>
        <w:t>For instance: can I get on with him or her?</w:t>
      </w:r>
    </w:p>
    <w:p w:rsidR="00AB529E" w:rsidRPr="00AB529E" w:rsidRDefault="00AB529E" w:rsidP="00AB529E">
      <w:pPr>
        <w:pStyle w:val="Sansinterligne"/>
        <w:rPr>
          <w:lang w:val="en-US"/>
        </w:rPr>
      </w:pPr>
      <w:r w:rsidRPr="00AB529E">
        <w:rPr>
          <w:lang w:val="en-US"/>
        </w:rPr>
        <w:t xml:space="preserve">How </w:t>
      </w:r>
      <w:r w:rsidR="00B26496">
        <w:rPr>
          <w:lang w:val="en-US"/>
        </w:rPr>
        <w:t xml:space="preserve">are the </w:t>
      </w:r>
      <w:r w:rsidRPr="00AB529E">
        <w:rPr>
          <w:lang w:val="en-US"/>
        </w:rPr>
        <w:t>French pe</w:t>
      </w:r>
      <w:r w:rsidR="00B26496">
        <w:rPr>
          <w:lang w:val="en-US"/>
        </w:rPr>
        <w:t xml:space="preserve">rceived by the </w:t>
      </w:r>
      <w:r w:rsidRPr="00AB529E">
        <w:rPr>
          <w:lang w:val="en-US"/>
        </w:rPr>
        <w:t>Swed</w:t>
      </w:r>
      <w:r w:rsidR="00B26496">
        <w:rPr>
          <w:lang w:val="en-US"/>
        </w:rPr>
        <w:t>es, English or German?</w:t>
      </w:r>
    </w:p>
    <w:p w:rsidR="00AB529E" w:rsidRDefault="00AB529E" w:rsidP="00AB529E">
      <w:pPr>
        <w:pStyle w:val="Sansinterligne"/>
        <w:rPr>
          <w:lang w:val="en-US"/>
        </w:rPr>
      </w:pPr>
    </w:p>
    <w:p w:rsidR="00AB529E" w:rsidRPr="00AB529E" w:rsidRDefault="00AB529E" w:rsidP="00AB529E">
      <w:pPr>
        <w:pStyle w:val="Sansinterligne"/>
        <w:rPr>
          <w:b/>
          <w:u w:val="single"/>
          <w:lang w:val="en-US"/>
        </w:rPr>
      </w:pPr>
      <w:r w:rsidRPr="00AB529E">
        <w:rPr>
          <w:b/>
          <w:u w:val="single"/>
          <w:lang w:val="en-US"/>
        </w:rPr>
        <w:t xml:space="preserve">The objectives from the exchanges that will </w:t>
      </w:r>
      <w:r>
        <w:rPr>
          <w:b/>
          <w:u w:val="single"/>
          <w:lang w:val="en-US"/>
        </w:rPr>
        <w:t xml:space="preserve">be </w:t>
      </w:r>
      <w:r w:rsidRPr="00AB529E">
        <w:rPr>
          <w:b/>
          <w:u w:val="single"/>
          <w:lang w:val="en-US"/>
        </w:rPr>
        <w:t>establish</w:t>
      </w:r>
      <w:r>
        <w:rPr>
          <w:b/>
          <w:u w:val="single"/>
          <w:lang w:val="en-US"/>
        </w:rPr>
        <w:t>ed</w:t>
      </w:r>
      <w:r w:rsidRPr="00AB529E">
        <w:rPr>
          <w:b/>
          <w:u w:val="single"/>
          <w:lang w:val="en-US"/>
        </w:rPr>
        <w:t xml:space="preserve">: </w:t>
      </w:r>
    </w:p>
    <w:p w:rsidR="00AB529E" w:rsidRPr="00AB529E" w:rsidRDefault="00AB529E" w:rsidP="00AB529E">
      <w:pPr>
        <w:pStyle w:val="Sansinterligne"/>
        <w:rPr>
          <w:lang w:val="en-US"/>
        </w:rPr>
      </w:pPr>
      <w:r w:rsidRPr="00AB529E">
        <w:rPr>
          <w:lang w:val="en-US"/>
        </w:rPr>
        <w:t xml:space="preserve">To be able to work on </w:t>
      </w:r>
      <w:r>
        <w:rPr>
          <w:lang w:val="en-US"/>
        </w:rPr>
        <w:t xml:space="preserve">prejudice and stereotypes; </w:t>
      </w:r>
      <w:r w:rsidRPr="00AB529E">
        <w:rPr>
          <w:lang w:val="en-US"/>
        </w:rPr>
        <w:t>To be able to establish a dialogue from elements defined individually; To be able to set up thinking processes to enable people to get to know each other and understand their differen</w:t>
      </w:r>
      <w:r w:rsidR="00B26496">
        <w:rPr>
          <w:lang w:val="en-US"/>
        </w:rPr>
        <w:t>ces</w:t>
      </w:r>
      <w:r w:rsidRPr="00AB529E">
        <w:rPr>
          <w:lang w:val="en-US"/>
        </w:rPr>
        <w:t xml:space="preserve">; To be able to understand the system of meaning of a culture in order to anticipate conflict situations; to be able to understand how people </w:t>
      </w:r>
      <w:r w:rsidR="00B26496">
        <w:rPr>
          <w:lang w:val="en-US"/>
        </w:rPr>
        <w:t>behave</w:t>
      </w:r>
      <w:r w:rsidRPr="00AB529E">
        <w:rPr>
          <w:lang w:val="en-US"/>
        </w:rPr>
        <w:t xml:space="preserve"> and the meaning of their actions.</w:t>
      </w:r>
    </w:p>
    <w:p w:rsidR="00AB529E" w:rsidRPr="00AB529E" w:rsidRDefault="00AB529E" w:rsidP="00AB529E">
      <w:pPr>
        <w:rPr>
          <w:rFonts w:ascii="Calibri" w:eastAsia="Calibri" w:hAnsi="Calibri" w:cs="Times New Roman"/>
          <w:b/>
          <w:lang w:val="en-US"/>
        </w:rPr>
      </w:pPr>
    </w:p>
    <w:p w:rsidR="00AB529E" w:rsidRPr="00AB529E" w:rsidRDefault="00AB529E" w:rsidP="00AB529E">
      <w:pPr>
        <w:rPr>
          <w:rFonts w:ascii="Calibri" w:eastAsia="Calibri" w:hAnsi="Calibri" w:cs="Times New Roman"/>
          <w:b/>
          <w:lang w:val="en-US"/>
        </w:rPr>
      </w:pPr>
      <w:r w:rsidRPr="00AB529E">
        <w:rPr>
          <w:rFonts w:ascii="Calibri" w:eastAsia="Calibri" w:hAnsi="Calibri" w:cs="Times New Roman"/>
          <w:b/>
          <w:lang w:val="en-US"/>
        </w:rPr>
        <w:t xml:space="preserve">Phase </w:t>
      </w:r>
      <w:r w:rsidR="001E4073" w:rsidRPr="00AB529E">
        <w:rPr>
          <w:rFonts w:ascii="Calibri" w:eastAsia="Calibri" w:hAnsi="Calibri" w:cs="Times New Roman"/>
          <w:b/>
          <w:lang w:val="en-US"/>
        </w:rPr>
        <w:t>2:</w:t>
      </w:r>
      <w:r w:rsidRPr="00AB529E">
        <w:rPr>
          <w:rFonts w:ascii="Calibri" w:eastAsia="Calibri" w:hAnsi="Calibri" w:cs="Times New Roman"/>
          <w:b/>
          <w:lang w:val="en-US"/>
        </w:rPr>
        <w:t xml:space="preserve"> </w:t>
      </w:r>
      <w:r w:rsidR="00B26496">
        <w:rPr>
          <w:rFonts w:ascii="Calibri" w:eastAsia="Calibri" w:hAnsi="Calibri" w:cs="Times New Roman"/>
          <w:b/>
        </w:rPr>
        <w:t>Focus on the notion of “</w:t>
      </w:r>
      <w:r w:rsidRPr="00AB529E">
        <w:rPr>
          <w:rFonts w:ascii="Calibri" w:eastAsia="Calibri" w:hAnsi="Calibri" w:cs="Times New Roman"/>
          <w:b/>
        </w:rPr>
        <w:t>team</w:t>
      </w:r>
      <w:r w:rsidR="00B26496">
        <w:rPr>
          <w:rFonts w:ascii="Calibri" w:eastAsia="Calibri" w:hAnsi="Calibri" w:cs="Times New Roman"/>
          <w:b/>
        </w:rPr>
        <w:t>work</w:t>
      </w:r>
      <w:r w:rsidRPr="00AB529E">
        <w:rPr>
          <w:rFonts w:ascii="Calibri" w:eastAsia="Calibri" w:hAnsi="Calibri" w:cs="Times New Roman"/>
          <w:b/>
        </w:rPr>
        <w:t>” and hierarchy. “</w:t>
      </w:r>
      <w:r w:rsidR="000531F7">
        <w:rPr>
          <w:rFonts w:ascii="Calibri" w:eastAsia="Calibri" w:hAnsi="Calibri" w:cs="Times New Roman"/>
          <w:b/>
        </w:rPr>
        <w:t>Blason activity</w:t>
      </w:r>
      <w:r w:rsidR="0094063C">
        <w:rPr>
          <w:rFonts w:ascii="Calibri" w:eastAsia="Calibri" w:hAnsi="Calibri" w:cs="Times New Roman"/>
          <w:b/>
        </w:rPr>
        <w:t>”.</w:t>
      </w:r>
    </w:p>
    <w:p w:rsidR="00AB529E" w:rsidRPr="00AB529E" w:rsidRDefault="00AB529E" w:rsidP="00AB529E">
      <w:pPr>
        <w:pStyle w:val="Sansinterligne"/>
      </w:pPr>
      <w:r w:rsidRPr="00AB529E">
        <w:t>Starting from the questions “</w:t>
      </w:r>
      <w:r w:rsidR="00B26496">
        <w:t>W</w:t>
      </w:r>
      <w:r w:rsidRPr="00AB529E">
        <w:t>hat is teamwork</w:t>
      </w:r>
      <w:r w:rsidR="00B26496">
        <w:t>?</w:t>
      </w:r>
      <w:r w:rsidRPr="00AB529E">
        <w:t xml:space="preserve">” and </w:t>
      </w:r>
      <w:r w:rsidR="00B26496">
        <w:t>“W</w:t>
      </w:r>
      <w:r w:rsidRPr="00AB529E">
        <w:t>hat is “hierarchy</w:t>
      </w:r>
      <w:r w:rsidR="00B26496">
        <w:t>?</w:t>
      </w:r>
      <w:r w:rsidR="0094063C" w:rsidRPr="00AB529E">
        <w:t>”</w:t>
      </w:r>
      <w:r w:rsidRPr="00AB529E">
        <w:t xml:space="preserve"> brainstorm about these two notions using the following questions: </w:t>
      </w:r>
    </w:p>
    <w:p w:rsidR="00AB529E" w:rsidRPr="00AB529E" w:rsidRDefault="00AB529E" w:rsidP="00AB529E">
      <w:pPr>
        <w:pStyle w:val="Sansinterligne"/>
        <w:numPr>
          <w:ilvl w:val="0"/>
          <w:numId w:val="22"/>
        </w:numPr>
      </w:pPr>
      <w:r w:rsidRPr="00AB529E">
        <w:t>How to define them?</w:t>
      </w:r>
    </w:p>
    <w:p w:rsidR="00AB529E" w:rsidRPr="00AB529E" w:rsidRDefault="00AB529E" w:rsidP="00AB529E">
      <w:pPr>
        <w:pStyle w:val="Sansinterligne"/>
        <w:numPr>
          <w:ilvl w:val="0"/>
          <w:numId w:val="22"/>
        </w:numPr>
      </w:pPr>
      <w:r w:rsidRPr="00AB529E">
        <w:t>What are the benefits and drawbacks?</w:t>
      </w:r>
    </w:p>
    <w:p w:rsidR="00AB529E" w:rsidRPr="00AB529E" w:rsidRDefault="00AB529E" w:rsidP="00AB529E">
      <w:pPr>
        <w:pStyle w:val="Sansinterligne"/>
        <w:numPr>
          <w:ilvl w:val="0"/>
          <w:numId w:val="22"/>
        </w:numPr>
      </w:pPr>
      <w:r w:rsidRPr="00AB529E">
        <w:t xml:space="preserve">What are the positive </w:t>
      </w:r>
      <w:r w:rsidR="00B26496">
        <w:t xml:space="preserve">and negative </w:t>
      </w:r>
      <w:r w:rsidRPr="00AB529E">
        <w:t>aspects</w:t>
      </w:r>
      <w:r w:rsidR="00B26496">
        <w:t>? W</w:t>
      </w:r>
      <w:r w:rsidRPr="00AB529E">
        <w:t>hat are the limits?</w:t>
      </w:r>
    </w:p>
    <w:p w:rsidR="00AB529E" w:rsidRDefault="00AB529E" w:rsidP="00AB529E">
      <w:pPr>
        <w:pStyle w:val="Sansinterligne"/>
        <w:numPr>
          <w:ilvl w:val="0"/>
          <w:numId w:val="22"/>
        </w:numPr>
      </w:pPr>
      <w:r w:rsidRPr="00AB529E">
        <w:t>What conditions are conducive to:</w:t>
      </w:r>
    </w:p>
    <w:p w:rsidR="00AB529E" w:rsidRDefault="00B26496" w:rsidP="00AB529E">
      <w:pPr>
        <w:pStyle w:val="Sansinterligne"/>
        <w:numPr>
          <w:ilvl w:val="0"/>
          <w:numId w:val="25"/>
        </w:numPr>
      </w:pPr>
      <w:r>
        <w:t>t</w:t>
      </w:r>
      <w:r w:rsidR="00AB529E">
        <w:t>eamwork</w:t>
      </w:r>
    </w:p>
    <w:p w:rsidR="00AB529E" w:rsidRDefault="00B26496" w:rsidP="00AB529E">
      <w:pPr>
        <w:pStyle w:val="Sansinterligne"/>
        <w:numPr>
          <w:ilvl w:val="0"/>
          <w:numId w:val="25"/>
        </w:numPr>
      </w:pPr>
      <w:r>
        <w:t>t</w:t>
      </w:r>
      <w:r w:rsidR="00AB529E">
        <w:t xml:space="preserve">he acceptance of hierarchy </w:t>
      </w:r>
    </w:p>
    <w:p w:rsidR="00AB529E" w:rsidRDefault="00AB529E" w:rsidP="00B26496">
      <w:pPr>
        <w:pStyle w:val="Sansinterligne"/>
        <w:ind w:left="3900"/>
      </w:pPr>
    </w:p>
    <w:p w:rsidR="00AB529E" w:rsidRPr="00AB529E" w:rsidRDefault="00AB529E" w:rsidP="00AB529E">
      <w:pPr>
        <w:pStyle w:val="Sansinterligne"/>
        <w:numPr>
          <w:ilvl w:val="0"/>
          <w:numId w:val="22"/>
        </w:numPr>
      </w:pPr>
      <w:r w:rsidRPr="00AB529E">
        <w:t>What attitudes and behaviour are   conducive to:</w:t>
      </w:r>
    </w:p>
    <w:p w:rsidR="00AB529E" w:rsidRPr="00AB529E" w:rsidRDefault="00B26496" w:rsidP="00AB529E">
      <w:pPr>
        <w:pStyle w:val="Sansinterligne"/>
        <w:numPr>
          <w:ilvl w:val="0"/>
          <w:numId w:val="25"/>
        </w:numPr>
      </w:pPr>
      <w:r>
        <w:t>t</w:t>
      </w:r>
      <w:r w:rsidR="00AB529E" w:rsidRPr="00AB529E">
        <w:t>eamwork</w:t>
      </w:r>
    </w:p>
    <w:p w:rsidR="00AB529E" w:rsidRPr="00AB529E" w:rsidRDefault="00B26496" w:rsidP="00AB529E">
      <w:pPr>
        <w:pStyle w:val="Sansinterligne"/>
        <w:numPr>
          <w:ilvl w:val="0"/>
          <w:numId w:val="25"/>
        </w:numPr>
      </w:pPr>
      <w:r>
        <w:t>t</w:t>
      </w:r>
      <w:r w:rsidR="00AB529E" w:rsidRPr="00AB529E">
        <w:t>he acceptance of hierarchy</w:t>
      </w:r>
    </w:p>
    <w:p w:rsidR="001E4073" w:rsidRDefault="001E4073" w:rsidP="00AB529E">
      <w:pPr>
        <w:pStyle w:val="Sansinterligne"/>
      </w:pPr>
    </w:p>
    <w:p w:rsidR="00AB529E" w:rsidRPr="00AB529E" w:rsidRDefault="00AB529E" w:rsidP="00AB529E">
      <w:pPr>
        <w:pStyle w:val="Sansinterligne"/>
      </w:pPr>
      <w:r w:rsidRPr="00AB529E">
        <w:t xml:space="preserve">This game helps develop communication among participants.  It should </w:t>
      </w:r>
      <w:r w:rsidR="002141EE">
        <w:t xml:space="preserve">enable people to make proposals </w:t>
      </w:r>
      <w:r w:rsidRPr="00AB529E">
        <w:t>to overcome drawbacks and therefore improve teamwork and hierarchy acceptance.</w:t>
      </w:r>
    </w:p>
    <w:p w:rsidR="00AB529E" w:rsidRDefault="00AB529E" w:rsidP="00AB529E">
      <w:pPr>
        <w:rPr>
          <w:rFonts w:ascii="Calibri" w:eastAsia="Calibri" w:hAnsi="Calibri" w:cs="Times New Roman"/>
          <w:b/>
        </w:rPr>
      </w:pPr>
    </w:p>
    <w:p w:rsidR="00AB529E" w:rsidRPr="00AB529E" w:rsidRDefault="00AB529E" w:rsidP="00AB529E">
      <w:pPr>
        <w:rPr>
          <w:rFonts w:ascii="Calibri" w:eastAsia="Calibri" w:hAnsi="Calibri" w:cs="Times New Roman"/>
          <w:b/>
          <w:u w:val="single"/>
        </w:rPr>
      </w:pPr>
      <w:r w:rsidRPr="00AB529E">
        <w:rPr>
          <w:rFonts w:ascii="Calibri" w:eastAsia="Calibri" w:hAnsi="Calibri" w:cs="Times New Roman"/>
          <w:b/>
          <w:u w:val="single"/>
        </w:rPr>
        <w:t>The objectives are:</w:t>
      </w:r>
    </w:p>
    <w:p w:rsidR="00AB529E" w:rsidRPr="00AB529E" w:rsidRDefault="00AB529E" w:rsidP="00AB529E">
      <w:pPr>
        <w:pStyle w:val="Sansinterligne"/>
      </w:pPr>
      <w:r w:rsidRPr="00AB529E">
        <w:t>Working on one’s own limits in a team environment</w:t>
      </w:r>
      <w:r>
        <w:t>.</w:t>
      </w:r>
      <w:r w:rsidR="002141EE">
        <w:t xml:space="preserve"> </w:t>
      </w:r>
      <w:r w:rsidR="00827A9C">
        <w:t>Being able</w:t>
      </w:r>
      <w:r w:rsidR="002141EE">
        <w:t xml:space="preserve"> to show </w:t>
      </w:r>
      <w:r w:rsidR="00827A9C">
        <w:t>that</w:t>
      </w:r>
      <w:r w:rsidR="002141EE">
        <w:t xml:space="preserve"> diversity and cultural </w:t>
      </w:r>
      <w:r w:rsidR="00827A9C">
        <w:t>differences are</w:t>
      </w:r>
      <w:r w:rsidR="002141EE">
        <w:t xml:space="preserve"> </w:t>
      </w:r>
      <w:r w:rsidR="00B26496">
        <w:t xml:space="preserve">a </w:t>
      </w:r>
      <w:r w:rsidR="002141EE">
        <w:t>source of richness</w:t>
      </w:r>
      <w:r w:rsidR="00B26496">
        <w:t>,</w:t>
      </w:r>
      <w:r w:rsidR="002141EE">
        <w:t xml:space="preserve"> provided that we share a common objective.</w:t>
      </w:r>
    </w:p>
    <w:p w:rsidR="00AB529E" w:rsidRPr="00AB529E" w:rsidRDefault="00AB529E" w:rsidP="00AB529E">
      <w:pPr>
        <w:rPr>
          <w:rFonts w:ascii="Calibri" w:eastAsia="Calibri" w:hAnsi="Calibri" w:cs="Times New Roman"/>
          <w:b/>
        </w:rPr>
      </w:pPr>
      <w:r w:rsidRPr="00AB529E">
        <w:rPr>
          <w:rFonts w:ascii="Calibri" w:eastAsia="Calibri" w:hAnsi="Calibri" w:cs="Times New Roman"/>
          <w:b/>
        </w:rPr>
        <w:t xml:space="preserve"> </w:t>
      </w:r>
    </w:p>
    <w:p w:rsidR="006D2545" w:rsidRPr="002141EE" w:rsidRDefault="006D2545" w:rsidP="006D2545">
      <w:pPr>
        <w:jc w:val="both"/>
        <w:rPr>
          <w:lang w:val="en-US"/>
        </w:rPr>
      </w:pPr>
    </w:p>
    <w:p w:rsidR="002141EE" w:rsidRPr="002141EE" w:rsidRDefault="002141EE" w:rsidP="006D2545">
      <w:pPr>
        <w:jc w:val="both"/>
        <w:rPr>
          <w:lang w:val="en-US"/>
        </w:rPr>
      </w:pPr>
    </w:p>
    <w:p w:rsidR="002141EE" w:rsidRDefault="002141EE" w:rsidP="006D2545">
      <w:pPr>
        <w:jc w:val="both"/>
        <w:rPr>
          <w:lang w:val="en-US"/>
        </w:rPr>
      </w:pPr>
    </w:p>
    <w:p w:rsidR="002141EE" w:rsidRDefault="002141EE" w:rsidP="006D2545">
      <w:pPr>
        <w:jc w:val="both"/>
        <w:rPr>
          <w:lang w:val="en-US"/>
        </w:rPr>
      </w:pPr>
    </w:p>
    <w:p w:rsidR="002141EE" w:rsidRDefault="002141EE" w:rsidP="006D2545">
      <w:pPr>
        <w:jc w:val="both"/>
        <w:rPr>
          <w:lang w:val="en-US"/>
        </w:rPr>
      </w:pPr>
    </w:p>
    <w:p w:rsidR="002141EE" w:rsidRDefault="002141EE" w:rsidP="006D2545">
      <w:pPr>
        <w:jc w:val="both"/>
        <w:rPr>
          <w:lang w:val="en-US"/>
        </w:rPr>
      </w:pPr>
    </w:p>
    <w:p w:rsidR="002141EE" w:rsidRPr="002141EE" w:rsidRDefault="002141EE" w:rsidP="006D2545">
      <w:pPr>
        <w:jc w:val="both"/>
        <w:rPr>
          <w:lang w:val="en-US"/>
        </w:rPr>
      </w:pPr>
    </w:p>
    <w:tbl>
      <w:tblPr>
        <w:tblStyle w:val="Trameclaire-Accent1"/>
        <w:tblW w:w="0" w:type="auto"/>
        <w:tblLook w:val="04A0" w:firstRow="1" w:lastRow="0" w:firstColumn="1" w:lastColumn="0" w:noHBand="0" w:noVBand="1"/>
      </w:tblPr>
      <w:tblGrid>
        <w:gridCol w:w="4606"/>
        <w:gridCol w:w="4606"/>
      </w:tblGrid>
      <w:tr w:rsidR="00B10397" w:rsidRPr="0018768A" w:rsidTr="00C30713">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4606" w:type="dxa"/>
            <w:shd w:val="clear" w:color="auto" w:fill="92D050"/>
            <w:vAlign w:val="center"/>
          </w:tcPr>
          <w:p w:rsidR="00B10397" w:rsidRPr="004C29BE" w:rsidRDefault="00C30713" w:rsidP="006D2545">
            <w:pPr>
              <w:jc w:val="both"/>
              <w:rPr>
                <w:color w:val="17365D" w:themeColor="text2" w:themeShade="BF"/>
                <w:lang w:val="en-US"/>
              </w:rPr>
            </w:pPr>
            <w:r w:rsidRPr="004C29BE">
              <w:rPr>
                <w:color w:val="17365D" w:themeColor="text2" w:themeShade="BF"/>
                <w:lang w:val="en-US"/>
              </w:rPr>
              <w:lastRenderedPageBreak/>
              <w:t>T</w:t>
            </w:r>
            <w:r w:rsidR="00776F7C" w:rsidRPr="004C29BE">
              <w:rPr>
                <w:color w:val="17365D" w:themeColor="text2" w:themeShade="BF"/>
                <w:lang w:val="en-US"/>
              </w:rPr>
              <w:t>hinking style and typical response</w:t>
            </w:r>
          </w:p>
        </w:tc>
        <w:tc>
          <w:tcPr>
            <w:tcW w:w="4606" w:type="dxa"/>
            <w:shd w:val="clear" w:color="auto" w:fill="92D050"/>
            <w:vAlign w:val="center"/>
          </w:tcPr>
          <w:p w:rsidR="00B10397" w:rsidRPr="0018768A" w:rsidRDefault="00C30713" w:rsidP="006D2545">
            <w:pPr>
              <w:jc w:val="both"/>
              <w:cnfStyle w:val="100000000000" w:firstRow="1" w:lastRow="0" w:firstColumn="0" w:lastColumn="0" w:oddVBand="0" w:evenVBand="0" w:oddHBand="0" w:evenHBand="0" w:firstRowFirstColumn="0" w:firstRowLastColumn="0" w:lastRowFirstColumn="0" w:lastRowLastColumn="0"/>
              <w:rPr>
                <w:i/>
                <w:iCs/>
                <w:color w:val="17365D" w:themeColor="text2" w:themeShade="BF"/>
                <w:lang w:val="fr-FR"/>
              </w:rPr>
            </w:pPr>
            <w:r w:rsidRPr="00A10143">
              <w:rPr>
                <w:i/>
                <w:iCs/>
                <w:color w:val="17365D" w:themeColor="text2" w:themeShade="BF"/>
                <w:lang w:val="fr-FR"/>
              </w:rPr>
              <w:t>E</w:t>
            </w:r>
            <w:r w:rsidR="00776F7C" w:rsidRPr="00A10143">
              <w:rPr>
                <w:i/>
                <w:iCs/>
                <w:color w:val="17365D" w:themeColor="text2" w:themeShade="BF"/>
                <w:lang w:val="fr-FR"/>
              </w:rPr>
              <w:t>xplanat</w:t>
            </w:r>
            <w:r w:rsidR="00776F7C" w:rsidRPr="0018768A">
              <w:rPr>
                <w:i/>
                <w:iCs/>
                <w:color w:val="17365D" w:themeColor="text2" w:themeShade="BF"/>
                <w:lang w:val="fr-FR"/>
              </w:rPr>
              <w:t>ion</w:t>
            </w:r>
          </w:p>
        </w:tc>
      </w:tr>
      <w:tr w:rsidR="00B10397" w:rsidRPr="0018768A" w:rsidTr="00C30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shd w:val="clear" w:color="auto" w:fill="D9D9D9" w:themeFill="background1" w:themeFillShade="D9"/>
          </w:tcPr>
          <w:p w:rsidR="00B10397" w:rsidRPr="0018768A" w:rsidRDefault="00B10397" w:rsidP="006D2545">
            <w:pPr>
              <w:jc w:val="both"/>
              <w:rPr>
                <w:color w:val="17365D" w:themeColor="text2" w:themeShade="BF"/>
                <w:lang w:val="fr-FR"/>
              </w:rPr>
            </w:pPr>
          </w:p>
        </w:tc>
        <w:tc>
          <w:tcPr>
            <w:tcW w:w="4606" w:type="dxa"/>
            <w:shd w:val="clear" w:color="auto" w:fill="D9D9D9" w:themeFill="background1" w:themeFillShade="D9"/>
          </w:tcPr>
          <w:p w:rsidR="00B10397" w:rsidRPr="0018768A" w:rsidRDefault="00B10397" w:rsidP="006D2545">
            <w:pPr>
              <w:jc w:val="both"/>
              <w:cnfStyle w:val="000000100000" w:firstRow="0" w:lastRow="0" w:firstColumn="0" w:lastColumn="0" w:oddVBand="0" w:evenVBand="0" w:oddHBand="1" w:evenHBand="0" w:firstRowFirstColumn="0" w:firstRowLastColumn="0" w:lastRowFirstColumn="0" w:lastRowLastColumn="0"/>
              <w:rPr>
                <w:color w:val="17365D" w:themeColor="text2" w:themeShade="BF"/>
                <w:lang w:val="fr-FR"/>
              </w:rPr>
            </w:pPr>
          </w:p>
        </w:tc>
      </w:tr>
      <w:tr w:rsidR="00B10397" w:rsidRPr="0018768A" w:rsidTr="00776F7C">
        <w:tc>
          <w:tcPr>
            <w:cnfStyle w:val="001000000000" w:firstRow="0" w:lastRow="0" w:firstColumn="1" w:lastColumn="0" w:oddVBand="0" w:evenVBand="0" w:oddHBand="0" w:evenHBand="0" w:firstRowFirstColumn="0" w:firstRowLastColumn="0" w:lastRowFirstColumn="0" w:lastRowLastColumn="0"/>
            <w:tcW w:w="4606" w:type="dxa"/>
          </w:tcPr>
          <w:p w:rsidR="00B10397" w:rsidRPr="0018768A" w:rsidRDefault="00B10397" w:rsidP="006D2545">
            <w:pPr>
              <w:jc w:val="both"/>
              <w:rPr>
                <w:color w:val="17365D" w:themeColor="text2" w:themeShade="BF"/>
                <w:lang w:val="fr-FR"/>
              </w:rPr>
            </w:pPr>
          </w:p>
        </w:tc>
        <w:tc>
          <w:tcPr>
            <w:tcW w:w="4606" w:type="dxa"/>
          </w:tcPr>
          <w:p w:rsidR="00B10397" w:rsidRPr="0018768A" w:rsidRDefault="00B10397" w:rsidP="006D2545">
            <w:pPr>
              <w:jc w:val="both"/>
              <w:cnfStyle w:val="000000000000" w:firstRow="0" w:lastRow="0" w:firstColumn="0" w:lastColumn="0" w:oddVBand="0" w:evenVBand="0" w:oddHBand="0" w:evenHBand="0" w:firstRowFirstColumn="0" w:firstRowLastColumn="0" w:lastRowFirstColumn="0" w:lastRowLastColumn="0"/>
              <w:rPr>
                <w:color w:val="17365D" w:themeColor="text2" w:themeShade="BF"/>
                <w:lang w:val="fr-FR"/>
              </w:rPr>
            </w:pPr>
          </w:p>
        </w:tc>
      </w:tr>
      <w:tr w:rsidR="00B10397" w:rsidRPr="0018768A" w:rsidTr="00C30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shd w:val="clear" w:color="auto" w:fill="D9D9D9" w:themeFill="background1" w:themeFillShade="D9"/>
          </w:tcPr>
          <w:p w:rsidR="00B10397" w:rsidRPr="0018768A" w:rsidRDefault="00B10397" w:rsidP="006D2545">
            <w:pPr>
              <w:jc w:val="both"/>
              <w:rPr>
                <w:color w:val="17365D" w:themeColor="text2" w:themeShade="BF"/>
                <w:lang w:val="fr-FR"/>
              </w:rPr>
            </w:pPr>
          </w:p>
        </w:tc>
        <w:tc>
          <w:tcPr>
            <w:tcW w:w="4606" w:type="dxa"/>
            <w:shd w:val="clear" w:color="auto" w:fill="D9D9D9" w:themeFill="background1" w:themeFillShade="D9"/>
          </w:tcPr>
          <w:p w:rsidR="00B10397" w:rsidRPr="0018768A" w:rsidRDefault="00B10397" w:rsidP="006D2545">
            <w:pPr>
              <w:jc w:val="both"/>
              <w:cnfStyle w:val="000000100000" w:firstRow="0" w:lastRow="0" w:firstColumn="0" w:lastColumn="0" w:oddVBand="0" w:evenVBand="0" w:oddHBand="1" w:evenHBand="0" w:firstRowFirstColumn="0" w:firstRowLastColumn="0" w:lastRowFirstColumn="0" w:lastRowLastColumn="0"/>
              <w:rPr>
                <w:color w:val="17365D" w:themeColor="text2" w:themeShade="BF"/>
                <w:lang w:val="fr-FR"/>
              </w:rPr>
            </w:pPr>
          </w:p>
        </w:tc>
      </w:tr>
    </w:tbl>
    <w:p w:rsidR="00615923" w:rsidRPr="00014A05" w:rsidRDefault="00615923" w:rsidP="006D2545">
      <w:pPr>
        <w:pStyle w:val="Titre1"/>
        <w:jc w:val="both"/>
        <w:rPr>
          <w:color w:val="17365D" w:themeColor="text2" w:themeShade="BF"/>
          <w:lang w:val="fr-FR"/>
        </w:rPr>
      </w:pPr>
      <w:r w:rsidRPr="00014A05">
        <w:rPr>
          <w:color w:val="17365D" w:themeColor="text2" w:themeShade="BF"/>
          <w:lang w:val="fr-FR"/>
        </w:rPr>
        <w:t>Material:</w:t>
      </w:r>
    </w:p>
    <w:p w:rsidR="00597098" w:rsidRPr="0027212B" w:rsidRDefault="002141EE" w:rsidP="006D2545">
      <w:pPr>
        <w:jc w:val="both"/>
        <w:rPr>
          <w:lang w:val="en-US"/>
        </w:rPr>
      </w:pPr>
      <w:r w:rsidRPr="0027212B">
        <w:rPr>
          <w:lang w:val="en-US"/>
        </w:rPr>
        <w:t xml:space="preserve"> A3 sheets of paper</w:t>
      </w:r>
      <w:r w:rsidR="001E4073">
        <w:rPr>
          <w:lang w:val="en-US"/>
        </w:rPr>
        <w:t>, Flip</w:t>
      </w:r>
      <w:r w:rsidR="001E77E3">
        <w:rPr>
          <w:lang w:val="en-US"/>
        </w:rPr>
        <w:t xml:space="preserve"> chart and mark</w:t>
      </w:r>
      <w:r w:rsidR="001E4073">
        <w:rPr>
          <w:lang w:val="en-US"/>
        </w:rPr>
        <w:t>er</w:t>
      </w:r>
      <w:r w:rsidRPr="0027212B">
        <w:rPr>
          <w:lang w:val="en-US"/>
        </w:rPr>
        <w:t>s</w:t>
      </w:r>
    </w:p>
    <w:p w:rsidR="00B91FAB" w:rsidRPr="00D169D7" w:rsidRDefault="0064630B" w:rsidP="006D2545">
      <w:pPr>
        <w:pStyle w:val="Titre1"/>
        <w:jc w:val="both"/>
        <w:rPr>
          <w:color w:val="17365D" w:themeColor="text2" w:themeShade="BF"/>
          <w:lang w:val="en-US"/>
        </w:rPr>
      </w:pPr>
      <w:r w:rsidRPr="00D169D7">
        <w:rPr>
          <w:color w:val="17365D" w:themeColor="text2" w:themeShade="BF"/>
          <w:lang w:val="en-US"/>
        </w:rPr>
        <w:t>Methods</w:t>
      </w:r>
      <w:r w:rsidR="00615923" w:rsidRPr="00D169D7">
        <w:rPr>
          <w:color w:val="17365D" w:themeColor="text2" w:themeShade="BF"/>
          <w:lang w:val="en-US"/>
        </w:rPr>
        <w:t>:</w:t>
      </w:r>
    </w:p>
    <w:p w:rsidR="001E4073" w:rsidRPr="001E4073" w:rsidRDefault="005F552D" w:rsidP="006D2545">
      <w:pPr>
        <w:jc w:val="both"/>
        <w:rPr>
          <w:lang w:val="en-US"/>
        </w:rPr>
      </w:pPr>
      <w:r w:rsidRPr="001E4073">
        <w:rPr>
          <w:lang w:val="en-US"/>
        </w:rPr>
        <w:t>For the exercise « </w:t>
      </w:r>
      <w:r w:rsidRPr="001E4073">
        <w:t>character</w:t>
      </w:r>
      <w:r w:rsidRPr="001E4073">
        <w:rPr>
          <w:lang w:val="en-US"/>
        </w:rPr>
        <w:t xml:space="preserve"> traits </w:t>
      </w:r>
      <w:r w:rsidR="00DB3E08" w:rsidRPr="001E4073">
        <w:rPr>
          <w:lang w:val="en-US"/>
        </w:rPr>
        <w:t>»:</w:t>
      </w:r>
      <w:r w:rsidRPr="001E4073">
        <w:rPr>
          <w:lang w:val="en-US"/>
        </w:rPr>
        <w:t xml:space="preserve"> </w:t>
      </w:r>
      <w:r w:rsidR="001E4073" w:rsidRPr="001E4073">
        <w:rPr>
          <w:lang w:val="en-US"/>
        </w:rPr>
        <w:t>time for individual reflection and group discussion</w:t>
      </w:r>
      <w:r w:rsidR="00DB3E08">
        <w:rPr>
          <w:lang w:val="en-US"/>
        </w:rPr>
        <w:t>.</w:t>
      </w:r>
    </w:p>
    <w:p w:rsidR="006D2545" w:rsidRPr="00DB3E08" w:rsidRDefault="001E4073" w:rsidP="006D2545">
      <w:pPr>
        <w:jc w:val="both"/>
        <w:rPr>
          <w:lang w:val="en-US"/>
        </w:rPr>
      </w:pPr>
      <w:r w:rsidRPr="00DB3E08">
        <w:rPr>
          <w:lang w:val="en-US"/>
        </w:rPr>
        <w:t xml:space="preserve">For </w:t>
      </w:r>
      <w:r w:rsidR="00DB3E08" w:rsidRPr="00DB3E08">
        <w:rPr>
          <w:lang w:val="en-US"/>
        </w:rPr>
        <w:t>the activity</w:t>
      </w:r>
      <w:r w:rsidR="006D2545" w:rsidRPr="00DB3E08">
        <w:rPr>
          <w:lang w:val="en-US"/>
        </w:rPr>
        <w:t xml:space="preserve"> « Le Blason </w:t>
      </w:r>
      <w:r w:rsidR="00DB3E08" w:rsidRPr="00DB3E08">
        <w:rPr>
          <w:lang w:val="en-US"/>
        </w:rPr>
        <w:t>»:</w:t>
      </w:r>
      <w:r w:rsidR="006D2545" w:rsidRPr="00DB3E08">
        <w:rPr>
          <w:lang w:val="en-US"/>
        </w:rPr>
        <w:t xml:space="preserve"> </w:t>
      </w:r>
      <w:r w:rsidR="00DB3E08" w:rsidRPr="00DB3E08">
        <w:rPr>
          <w:lang w:val="en-US"/>
        </w:rPr>
        <w:t>work in sub-group including individual reflection and group discussion.</w:t>
      </w:r>
      <w:r w:rsidR="006D2545" w:rsidRPr="00DB3E08">
        <w:rPr>
          <w:lang w:val="en-US"/>
        </w:rPr>
        <w:t xml:space="preserve"> </w:t>
      </w:r>
    </w:p>
    <w:p w:rsidR="00615923" w:rsidRDefault="0064630B" w:rsidP="006D2545">
      <w:pPr>
        <w:pStyle w:val="Titre1"/>
        <w:jc w:val="both"/>
        <w:rPr>
          <w:color w:val="17365D" w:themeColor="text2" w:themeShade="BF"/>
          <w:lang w:val="fr-FR"/>
        </w:rPr>
      </w:pPr>
      <w:r w:rsidRPr="00014A05">
        <w:rPr>
          <w:color w:val="17365D" w:themeColor="text2" w:themeShade="BF"/>
          <w:lang w:val="fr-FR"/>
        </w:rPr>
        <w:t>Advice for Trainer</w:t>
      </w:r>
      <w:r w:rsidR="00615923" w:rsidRPr="00014A05">
        <w:rPr>
          <w:color w:val="17365D" w:themeColor="text2" w:themeShade="BF"/>
          <w:lang w:val="fr-FR"/>
        </w:rPr>
        <w:t>:</w:t>
      </w:r>
    </w:p>
    <w:p w:rsidR="001E77E3" w:rsidRPr="001E77E3" w:rsidRDefault="001E77E3" w:rsidP="001E77E3">
      <w:pPr>
        <w:rPr>
          <w:lang w:val="fr-FR"/>
        </w:rPr>
      </w:pPr>
    </w:p>
    <w:p w:rsidR="00DB3E08" w:rsidRDefault="00DB3E08" w:rsidP="00DB3E08">
      <w:pPr>
        <w:pStyle w:val="Paragraphedeliste"/>
        <w:numPr>
          <w:ilvl w:val="0"/>
          <w:numId w:val="25"/>
        </w:numPr>
        <w:ind w:left="426"/>
        <w:jc w:val="both"/>
        <w:rPr>
          <w:lang w:val="en-US"/>
        </w:rPr>
      </w:pPr>
      <w:r w:rsidRPr="0042359F">
        <w:rPr>
          <w:lang w:val="en-US"/>
        </w:rPr>
        <w:t xml:space="preserve">Trainers will have to pay attention to exchanges and interactions between </w:t>
      </w:r>
      <w:r w:rsidR="00364CE7" w:rsidRPr="0042359F">
        <w:rPr>
          <w:lang w:val="en-US"/>
        </w:rPr>
        <w:t>participants</w:t>
      </w:r>
      <w:r w:rsidRPr="0042359F">
        <w:rPr>
          <w:lang w:val="en-US"/>
        </w:rPr>
        <w:t xml:space="preserve">. </w:t>
      </w:r>
      <w:r w:rsidRPr="00DB3E08">
        <w:rPr>
          <w:lang w:val="en-US"/>
        </w:rPr>
        <w:t xml:space="preserve">They will make sure that participants work on the concepts of </w:t>
      </w:r>
      <w:r>
        <w:rPr>
          <w:lang w:val="en-US"/>
        </w:rPr>
        <w:t>prejudice</w:t>
      </w:r>
      <w:r w:rsidR="00041467">
        <w:rPr>
          <w:lang w:val="en-US"/>
        </w:rPr>
        <w:t>, stereotype, representation, value…</w:t>
      </w:r>
      <w:r w:rsidR="0042359F">
        <w:rPr>
          <w:lang w:val="en-US"/>
        </w:rPr>
        <w:t xml:space="preserve">Notions that </w:t>
      </w:r>
      <w:r w:rsidR="00364CE7">
        <w:rPr>
          <w:lang w:val="en-US"/>
        </w:rPr>
        <w:t xml:space="preserve">can be an </w:t>
      </w:r>
      <w:r w:rsidR="00081D5B">
        <w:rPr>
          <w:lang w:val="en-US"/>
        </w:rPr>
        <w:t>obstacle to</w:t>
      </w:r>
      <w:r w:rsidR="00364CE7">
        <w:rPr>
          <w:lang w:val="en-US"/>
        </w:rPr>
        <w:t xml:space="preserve"> the process of accepting the other and his or her differences. </w:t>
      </w:r>
    </w:p>
    <w:p w:rsidR="00081D5B" w:rsidRPr="001E77E3" w:rsidRDefault="00364CE7" w:rsidP="001E77E3">
      <w:pPr>
        <w:pStyle w:val="Paragraphedeliste"/>
        <w:numPr>
          <w:ilvl w:val="0"/>
          <w:numId w:val="25"/>
        </w:numPr>
        <w:ind w:left="426"/>
        <w:jc w:val="both"/>
        <w:rPr>
          <w:lang w:val="en-US"/>
        </w:rPr>
      </w:pPr>
      <w:r>
        <w:rPr>
          <w:lang w:val="en-US"/>
        </w:rPr>
        <w:t xml:space="preserve">Trainers </w:t>
      </w:r>
      <w:r w:rsidR="00081D5B">
        <w:rPr>
          <w:lang w:val="en-US"/>
        </w:rPr>
        <w:t>must pay attention to what comes from the objective and the emotional</w:t>
      </w:r>
      <w:r w:rsidR="001E77E3">
        <w:rPr>
          <w:lang w:val="en-US"/>
        </w:rPr>
        <w:t xml:space="preserve"> and h</w:t>
      </w:r>
      <w:r w:rsidR="00081D5B" w:rsidRPr="001E77E3">
        <w:rPr>
          <w:lang w:val="en-US"/>
        </w:rPr>
        <w:t>elp participants to clarify things</w:t>
      </w:r>
      <w:r w:rsidR="00AD4314">
        <w:rPr>
          <w:lang w:val="en-US"/>
        </w:rPr>
        <w:t xml:space="preserve"> using questions such as: “On what basis are you saying </w:t>
      </w:r>
      <w:r w:rsidR="00081D5B" w:rsidRPr="001E77E3">
        <w:rPr>
          <w:lang w:val="en-US"/>
        </w:rPr>
        <w:t>that?” Or “Which factual information or concrete elements allow you to say that?”….</w:t>
      </w:r>
    </w:p>
    <w:p w:rsidR="00081D5B" w:rsidRPr="00DB3E08" w:rsidRDefault="00081D5B" w:rsidP="00DB3E08">
      <w:pPr>
        <w:pStyle w:val="Paragraphedeliste"/>
        <w:numPr>
          <w:ilvl w:val="0"/>
          <w:numId w:val="25"/>
        </w:numPr>
        <w:ind w:left="426"/>
        <w:jc w:val="both"/>
        <w:rPr>
          <w:lang w:val="en-US"/>
        </w:rPr>
      </w:pPr>
      <w:r>
        <w:rPr>
          <w:lang w:val="en-US"/>
        </w:rPr>
        <w:t>To prevent conflict situations, the trainer will make sure to identify gaps in opinions and representations resulting from cultural differences.</w:t>
      </w:r>
    </w:p>
    <w:p w:rsidR="00B05216" w:rsidRPr="00D169D7" w:rsidRDefault="00615923" w:rsidP="006D2545">
      <w:pPr>
        <w:pStyle w:val="Titre1"/>
        <w:jc w:val="both"/>
        <w:rPr>
          <w:color w:val="17365D" w:themeColor="text2" w:themeShade="BF"/>
          <w:lang w:val="en-US"/>
        </w:rPr>
      </w:pPr>
      <w:r w:rsidRPr="00D169D7">
        <w:rPr>
          <w:color w:val="17365D" w:themeColor="text2" w:themeShade="BF"/>
          <w:lang w:val="en-US"/>
        </w:rPr>
        <w:t>Source</w:t>
      </w:r>
      <w:r w:rsidR="0064630B" w:rsidRPr="00D169D7">
        <w:rPr>
          <w:color w:val="17365D" w:themeColor="text2" w:themeShade="BF"/>
          <w:lang w:val="en-US"/>
        </w:rPr>
        <w:t>/Literature</w:t>
      </w:r>
      <w:r w:rsidRPr="00D169D7">
        <w:rPr>
          <w:color w:val="17365D" w:themeColor="text2" w:themeShade="BF"/>
          <w:lang w:val="en-US"/>
        </w:rPr>
        <w:t>:</w:t>
      </w:r>
    </w:p>
    <w:p w:rsidR="00B05216" w:rsidRPr="00D169D7" w:rsidRDefault="001E77E3" w:rsidP="006D2545">
      <w:pPr>
        <w:jc w:val="both"/>
        <w:rPr>
          <w:lang w:val="en-US"/>
        </w:rPr>
      </w:pPr>
      <w:r w:rsidRPr="001E77E3">
        <w:rPr>
          <w:lang w:val="en-US"/>
        </w:rPr>
        <w:t>Insup</w:t>
      </w:r>
      <w:r w:rsidR="00081D5B" w:rsidRPr="001E77E3">
        <w:rPr>
          <w:lang w:val="en-US"/>
        </w:rPr>
        <w:t>‘s</w:t>
      </w:r>
      <w:r w:rsidR="00081D5B" w:rsidRPr="00D169D7">
        <w:rPr>
          <w:lang w:val="en-US"/>
        </w:rPr>
        <w:t xml:space="preserve"> </w:t>
      </w:r>
      <w:r w:rsidR="00081D5B" w:rsidRPr="001E77E3">
        <w:rPr>
          <w:lang w:val="en-US"/>
        </w:rPr>
        <w:t>experience</w:t>
      </w:r>
      <w:r w:rsidR="00081D5B" w:rsidRPr="00D169D7">
        <w:rPr>
          <w:lang w:val="en-US"/>
        </w:rPr>
        <w:t xml:space="preserve"> </w:t>
      </w:r>
    </w:p>
    <w:p w:rsidR="00BB1470" w:rsidRPr="00D169D7" w:rsidRDefault="0064630B" w:rsidP="006D2545">
      <w:pPr>
        <w:pStyle w:val="Titre1"/>
        <w:jc w:val="both"/>
        <w:rPr>
          <w:color w:val="17365D" w:themeColor="text2" w:themeShade="BF"/>
          <w:lang w:val="en-US"/>
        </w:rPr>
      </w:pPr>
      <w:r w:rsidRPr="00D169D7">
        <w:rPr>
          <w:color w:val="17365D" w:themeColor="text2" w:themeShade="BF"/>
          <w:lang w:val="en-US"/>
        </w:rPr>
        <w:t>Handouts</w:t>
      </w:r>
      <w:r w:rsidR="00C30713" w:rsidRPr="00D169D7">
        <w:rPr>
          <w:color w:val="17365D" w:themeColor="text2" w:themeShade="BF"/>
          <w:lang w:val="en-US"/>
        </w:rPr>
        <w:t>:</w:t>
      </w:r>
    </w:p>
    <w:p w:rsidR="0064630B" w:rsidRPr="006D2545" w:rsidRDefault="001E77E3" w:rsidP="006D2545">
      <w:pPr>
        <w:pStyle w:val="Paragraphedeliste"/>
        <w:numPr>
          <w:ilvl w:val="0"/>
          <w:numId w:val="21"/>
        </w:numPr>
        <w:jc w:val="both"/>
        <w:rPr>
          <w:color w:val="17365D" w:themeColor="text2" w:themeShade="BF"/>
          <w:lang w:val="fr-FR"/>
        </w:rPr>
      </w:pPr>
      <w:r>
        <w:rPr>
          <w:lang w:val="fr-FR"/>
        </w:rPr>
        <w:t>Exercice « Le Blason » PDF DOCUMENT</w:t>
      </w:r>
    </w:p>
    <w:p w:rsidR="006D2545" w:rsidRPr="006D2545" w:rsidRDefault="006D2545" w:rsidP="006D2545">
      <w:pPr>
        <w:pStyle w:val="Paragraphedeliste"/>
        <w:numPr>
          <w:ilvl w:val="0"/>
          <w:numId w:val="21"/>
        </w:numPr>
        <w:jc w:val="both"/>
        <w:rPr>
          <w:color w:val="17365D" w:themeColor="text2" w:themeShade="BF"/>
          <w:lang w:val="fr-FR"/>
        </w:rPr>
      </w:pPr>
      <w:r>
        <w:rPr>
          <w:lang w:val="fr-FR"/>
        </w:rPr>
        <w:t xml:space="preserve">PowerPoint </w:t>
      </w:r>
      <w:r w:rsidR="00081D5B">
        <w:rPr>
          <w:lang w:val="fr-FR"/>
        </w:rPr>
        <w:t>« </w:t>
      </w:r>
      <w:r w:rsidR="001E77E3" w:rsidRPr="001E77E3">
        <w:t>T</w:t>
      </w:r>
      <w:r w:rsidR="00081D5B" w:rsidRPr="001E77E3">
        <w:t>eamwork</w:t>
      </w:r>
      <w:r>
        <w:rPr>
          <w:lang w:val="fr-FR"/>
        </w:rPr>
        <w:t> »</w:t>
      </w:r>
      <w:r w:rsidR="00BB3EB1">
        <w:rPr>
          <w:lang w:val="fr-FR"/>
        </w:rPr>
        <w:t xml:space="preserve"> PDF</w:t>
      </w:r>
      <w:r w:rsidR="001E77E3">
        <w:rPr>
          <w:lang w:val="fr-FR"/>
        </w:rPr>
        <w:t xml:space="preserve"> DOCUMENT </w:t>
      </w:r>
    </w:p>
    <w:p w:rsidR="0064630B" w:rsidRPr="006D2545" w:rsidRDefault="0064630B" w:rsidP="006D2545">
      <w:pPr>
        <w:pStyle w:val="Titre1"/>
        <w:jc w:val="both"/>
        <w:rPr>
          <w:color w:val="17365D" w:themeColor="text2" w:themeShade="BF"/>
          <w:lang w:val="fr-FR"/>
        </w:rPr>
      </w:pPr>
      <w:r w:rsidRPr="006D2545">
        <w:rPr>
          <w:color w:val="17365D" w:themeColor="text2" w:themeShade="BF"/>
          <w:lang w:val="fr-FR"/>
        </w:rPr>
        <w:t>Contributor (partner):</w:t>
      </w:r>
    </w:p>
    <w:p w:rsidR="00C30713" w:rsidRPr="006D2545" w:rsidRDefault="00014A05" w:rsidP="006D2545">
      <w:pPr>
        <w:pStyle w:val="Paragraphedeliste"/>
        <w:jc w:val="both"/>
        <w:rPr>
          <w:lang w:val="fr-FR"/>
        </w:rPr>
      </w:pPr>
      <w:r w:rsidRPr="006D2545">
        <w:rPr>
          <w:lang w:val="fr-FR"/>
        </w:rPr>
        <w:t>INSUP</w:t>
      </w:r>
    </w:p>
    <w:sectPr w:rsidR="00C30713" w:rsidRPr="006D2545" w:rsidSect="0064630B">
      <w:footerReference w:type="default" r:id="rId10"/>
      <w:pgSz w:w="11906" w:h="16838"/>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40B" w:rsidRDefault="00DB140B" w:rsidP="000D1CD3">
      <w:pPr>
        <w:spacing w:after="0" w:line="240" w:lineRule="auto"/>
      </w:pPr>
      <w:r>
        <w:separator/>
      </w:r>
    </w:p>
  </w:endnote>
  <w:endnote w:type="continuationSeparator" w:id="0">
    <w:p w:rsidR="00DB140B" w:rsidRDefault="00DB140B"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264029"/>
      <w:docPartObj>
        <w:docPartGallery w:val="Page Numbers (Bottom of Page)"/>
        <w:docPartUnique/>
      </w:docPartObj>
    </w:sdtPr>
    <w:sdtEndPr/>
    <w:sdtContent>
      <w:p w:rsidR="0064630B" w:rsidRDefault="002F4C4D">
        <w:pPr>
          <w:pStyle w:val="Pieddepage"/>
          <w:jc w:val="center"/>
        </w:pPr>
        <w:r>
          <w:fldChar w:fldCharType="begin"/>
        </w:r>
        <w:r w:rsidR="00690949">
          <w:instrText xml:space="preserve"> PAGE   \* MERGEFORMAT </w:instrText>
        </w:r>
        <w:r>
          <w:fldChar w:fldCharType="separate"/>
        </w:r>
        <w:r w:rsidR="00180564">
          <w:rPr>
            <w:noProof/>
          </w:rPr>
          <w:t>1</w:t>
        </w:r>
        <w:r>
          <w:rPr>
            <w:noProof/>
          </w:rPr>
          <w:fldChar w:fldCharType="end"/>
        </w:r>
      </w:p>
    </w:sdtContent>
  </w:sdt>
  <w:p w:rsidR="0064630B" w:rsidRDefault="0064630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40B" w:rsidRDefault="00DB140B" w:rsidP="000D1CD3">
      <w:pPr>
        <w:spacing w:after="0" w:line="240" w:lineRule="auto"/>
      </w:pPr>
      <w:r>
        <w:separator/>
      </w:r>
    </w:p>
  </w:footnote>
  <w:footnote w:type="continuationSeparator" w:id="0">
    <w:p w:rsidR="00DB140B" w:rsidRDefault="00DB140B" w:rsidP="000D1C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2B7C7F"/>
    <w:multiLevelType w:val="hybridMultilevel"/>
    <w:tmpl w:val="2ADE0D58"/>
    <w:lvl w:ilvl="0" w:tplc="0D980506">
      <w:numFmt w:val="bullet"/>
      <w:lvlText w:val="-"/>
      <w:lvlJc w:val="left"/>
      <w:pPr>
        <w:ind w:left="3900" w:hanging="360"/>
      </w:pPr>
      <w:rPr>
        <w:rFonts w:ascii="Calibri" w:eastAsiaTheme="minorHAnsi" w:hAnsi="Calibri" w:cstheme="minorBid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2">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A21B06"/>
    <w:multiLevelType w:val="hybridMultilevel"/>
    <w:tmpl w:val="93AA53A2"/>
    <w:lvl w:ilvl="0" w:tplc="CA18B506">
      <w:numFmt w:val="bullet"/>
      <w:lvlText w:val="-"/>
      <w:lvlJc w:val="left"/>
      <w:pPr>
        <w:ind w:left="3195" w:hanging="360"/>
      </w:pPr>
      <w:rPr>
        <w:rFonts w:ascii="Calibri" w:eastAsiaTheme="minorHAnsi" w:hAnsi="Calibri" w:cstheme="minorBidi"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15">
    <w:nsid w:val="4F5F3622"/>
    <w:multiLevelType w:val="hybridMultilevel"/>
    <w:tmpl w:val="A774A496"/>
    <w:lvl w:ilvl="0" w:tplc="F9C22D14">
      <w:numFmt w:val="bullet"/>
      <w:lvlText w:val="-"/>
      <w:lvlJc w:val="left"/>
      <w:pPr>
        <w:ind w:left="3900" w:hanging="360"/>
      </w:pPr>
      <w:rPr>
        <w:rFonts w:ascii="Calibri" w:eastAsiaTheme="minorHAnsi" w:hAnsi="Calibri" w:cstheme="minorBid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6">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6557FB0"/>
    <w:multiLevelType w:val="hybridMultilevel"/>
    <w:tmpl w:val="8B6C1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
  </w:num>
  <w:num w:numId="3">
    <w:abstractNumId w:val="13"/>
  </w:num>
  <w:num w:numId="4">
    <w:abstractNumId w:val="24"/>
  </w:num>
  <w:num w:numId="5">
    <w:abstractNumId w:val="4"/>
  </w:num>
  <w:num w:numId="6">
    <w:abstractNumId w:val="10"/>
  </w:num>
  <w:num w:numId="7">
    <w:abstractNumId w:val="11"/>
  </w:num>
  <w:num w:numId="8">
    <w:abstractNumId w:val="12"/>
  </w:num>
  <w:num w:numId="9">
    <w:abstractNumId w:val="18"/>
  </w:num>
  <w:num w:numId="10">
    <w:abstractNumId w:val="0"/>
  </w:num>
  <w:num w:numId="11">
    <w:abstractNumId w:val="16"/>
  </w:num>
  <w:num w:numId="12">
    <w:abstractNumId w:val="17"/>
  </w:num>
  <w:num w:numId="13">
    <w:abstractNumId w:val="6"/>
  </w:num>
  <w:num w:numId="14">
    <w:abstractNumId w:val="21"/>
  </w:num>
  <w:num w:numId="15">
    <w:abstractNumId w:val="8"/>
  </w:num>
  <w:num w:numId="16">
    <w:abstractNumId w:val="20"/>
  </w:num>
  <w:num w:numId="17">
    <w:abstractNumId w:val="7"/>
  </w:num>
  <w:num w:numId="18">
    <w:abstractNumId w:val="22"/>
  </w:num>
  <w:num w:numId="19">
    <w:abstractNumId w:val="3"/>
  </w:num>
  <w:num w:numId="20">
    <w:abstractNumId w:val="5"/>
  </w:num>
  <w:num w:numId="21">
    <w:abstractNumId w:val="9"/>
  </w:num>
  <w:num w:numId="22">
    <w:abstractNumId w:val="23"/>
  </w:num>
  <w:num w:numId="23">
    <w:abstractNumId w:val="14"/>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02A71"/>
    <w:rsid w:val="000149C3"/>
    <w:rsid w:val="00014A05"/>
    <w:rsid w:val="00041467"/>
    <w:rsid w:val="000531F7"/>
    <w:rsid w:val="00081D5B"/>
    <w:rsid w:val="000B0DF5"/>
    <w:rsid w:val="000B12D0"/>
    <w:rsid w:val="000D1CD3"/>
    <w:rsid w:val="000E5E3F"/>
    <w:rsid w:val="000F015D"/>
    <w:rsid w:val="000F4C25"/>
    <w:rsid w:val="00104A30"/>
    <w:rsid w:val="00104AC5"/>
    <w:rsid w:val="00180564"/>
    <w:rsid w:val="00185551"/>
    <w:rsid w:val="0018768A"/>
    <w:rsid w:val="001935EF"/>
    <w:rsid w:val="001A7079"/>
    <w:rsid w:val="001B2317"/>
    <w:rsid w:val="001C6E99"/>
    <w:rsid w:val="001E4073"/>
    <w:rsid w:val="001E77E3"/>
    <w:rsid w:val="001F27DC"/>
    <w:rsid w:val="00210220"/>
    <w:rsid w:val="002141EE"/>
    <w:rsid w:val="00221BD4"/>
    <w:rsid w:val="00236FB3"/>
    <w:rsid w:val="00254589"/>
    <w:rsid w:val="0025756A"/>
    <w:rsid w:val="0026616F"/>
    <w:rsid w:val="0027212B"/>
    <w:rsid w:val="002775A6"/>
    <w:rsid w:val="0029080A"/>
    <w:rsid w:val="002A460F"/>
    <w:rsid w:val="002F1653"/>
    <w:rsid w:val="002F2F54"/>
    <w:rsid w:val="002F4C4D"/>
    <w:rsid w:val="0030616A"/>
    <w:rsid w:val="00320376"/>
    <w:rsid w:val="00332D28"/>
    <w:rsid w:val="00336739"/>
    <w:rsid w:val="00350EBF"/>
    <w:rsid w:val="00364CE7"/>
    <w:rsid w:val="00365016"/>
    <w:rsid w:val="003C08AE"/>
    <w:rsid w:val="003C6B4E"/>
    <w:rsid w:val="003F45D8"/>
    <w:rsid w:val="0042359F"/>
    <w:rsid w:val="00427A2A"/>
    <w:rsid w:val="00445706"/>
    <w:rsid w:val="00446FFD"/>
    <w:rsid w:val="00450F67"/>
    <w:rsid w:val="004629F2"/>
    <w:rsid w:val="00462B34"/>
    <w:rsid w:val="00465214"/>
    <w:rsid w:val="00482170"/>
    <w:rsid w:val="00484832"/>
    <w:rsid w:val="004A1BB1"/>
    <w:rsid w:val="004C29BE"/>
    <w:rsid w:val="004D189B"/>
    <w:rsid w:val="004F7006"/>
    <w:rsid w:val="005015ED"/>
    <w:rsid w:val="00527449"/>
    <w:rsid w:val="00546C3E"/>
    <w:rsid w:val="00552140"/>
    <w:rsid w:val="00553EC2"/>
    <w:rsid w:val="00566E09"/>
    <w:rsid w:val="00583C6C"/>
    <w:rsid w:val="00587A1A"/>
    <w:rsid w:val="00597098"/>
    <w:rsid w:val="005A3874"/>
    <w:rsid w:val="005D0E86"/>
    <w:rsid w:val="005E4EB4"/>
    <w:rsid w:val="005F552D"/>
    <w:rsid w:val="00605A2B"/>
    <w:rsid w:val="00615923"/>
    <w:rsid w:val="00631C55"/>
    <w:rsid w:val="00643766"/>
    <w:rsid w:val="0064630B"/>
    <w:rsid w:val="00663042"/>
    <w:rsid w:val="006727D4"/>
    <w:rsid w:val="0068586C"/>
    <w:rsid w:val="00685D10"/>
    <w:rsid w:val="00690949"/>
    <w:rsid w:val="006A1218"/>
    <w:rsid w:val="006A26F7"/>
    <w:rsid w:val="006D2545"/>
    <w:rsid w:val="006D6F90"/>
    <w:rsid w:val="007115CD"/>
    <w:rsid w:val="007130BB"/>
    <w:rsid w:val="007175E0"/>
    <w:rsid w:val="0073472F"/>
    <w:rsid w:val="00734AEC"/>
    <w:rsid w:val="00743B5C"/>
    <w:rsid w:val="00743F8F"/>
    <w:rsid w:val="00746454"/>
    <w:rsid w:val="00746FFD"/>
    <w:rsid w:val="00770B7E"/>
    <w:rsid w:val="00776F7C"/>
    <w:rsid w:val="007A39AC"/>
    <w:rsid w:val="007B008D"/>
    <w:rsid w:val="007B620B"/>
    <w:rsid w:val="007D71A4"/>
    <w:rsid w:val="00812D28"/>
    <w:rsid w:val="00827A9C"/>
    <w:rsid w:val="008578F5"/>
    <w:rsid w:val="00857A7B"/>
    <w:rsid w:val="00866766"/>
    <w:rsid w:val="00867A71"/>
    <w:rsid w:val="008841F3"/>
    <w:rsid w:val="00891571"/>
    <w:rsid w:val="008B081A"/>
    <w:rsid w:val="008B3FF3"/>
    <w:rsid w:val="008B7901"/>
    <w:rsid w:val="008C06D2"/>
    <w:rsid w:val="008D5204"/>
    <w:rsid w:val="00927640"/>
    <w:rsid w:val="0094063C"/>
    <w:rsid w:val="00954790"/>
    <w:rsid w:val="009777BF"/>
    <w:rsid w:val="0098341E"/>
    <w:rsid w:val="009B5C8D"/>
    <w:rsid w:val="009D786C"/>
    <w:rsid w:val="009E3274"/>
    <w:rsid w:val="009E4BF2"/>
    <w:rsid w:val="009F13D9"/>
    <w:rsid w:val="00A10143"/>
    <w:rsid w:val="00A249AA"/>
    <w:rsid w:val="00A432CA"/>
    <w:rsid w:val="00A4534A"/>
    <w:rsid w:val="00AB529E"/>
    <w:rsid w:val="00AB74AB"/>
    <w:rsid w:val="00AC344D"/>
    <w:rsid w:val="00AD4314"/>
    <w:rsid w:val="00B05216"/>
    <w:rsid w:val="00B10397"/>
    <w:rsid w:val="00B16F0F"/>
    <w:rsid w:val="00B21066"/>
    <w:rsid w:val="00B26496"/>
    <w:rsid w:val="00B56F34"/>
    <w:rsid w:val="00B61C29"/>
    <w:rsid w:val="00B80255"/>
    <w:rsid w:val="00B80634"/>
    <w:rsid w:val="00B83669"/>
    <w:rsid w:val="00B91FAB"/>
    <w:rsid w:val="00BB1470"/>
    <w:rsid w:val="00BB3EB1"/>
    <w:rsid w:val="00BC1CFE"/>
    <w:rsid w:val="00BF1281"/>
    <w:rsid w:val="00C30713"/>
    <w:rsid w:val="00C46681"/>
    <w:rsid w:val="00C510EB"/>
    <w:rsid w:val="00C63C35"/>
    <w:rsid w:val="00C70780"/>
    <w:rsid w:val="00C74FA8"/>
    <w:rsid w:val="00CA685B"/>
    <w:rsid w:val="00CB3C0A"/>
    <w:rsid w:val="00CB5669"/>
    <w:rsid w:val="00CC24CA"/>
    <w:rsid w:val="00CE2C18"/>
    <w:rsid w:val="00CF1B51"/>
    <w:rsid w:val="00CF73A4"/>
    <w:rsid w:val="00D11D47"/>
    <w:rsid w:val="00D169D7"/>
    <w:rsid w:val="00DA0B5C"/>
    <w:rsid w:val="00DB016A"/>
    <w:rsid w:val="00DB140B"/>
    <w:rsid w:val="00DB3E08"/>
    <w:rsid w:val="00DC052F"/>
    <w:rsid w:val="00DC711D"/>
    <w:rsid w:val="00DE3606"/>
    <w:rsid w:val="00E06AB5"/>
    <w:rsid w:val="00E16470"/>
    <w:rsid w:val="00E207CA"/>
    <w:rsid w:val="00E246DD"/>
    <w:rsid w:val="00E26652"/>
    <w:rsid w:val="00E315AC"/>
    <w:rsid w:val="00E34E16"/>
    <w:rsid w:val="00E42504"/>
    <w:rsid w:val="00E42B47"/>
    <w:rsid w:val="00E45FF7"/>
    <w:rsid w:val="00E5515F"/>
    <w:rsid w:val="00E62415"/>
    <w:rsid w:val="00E65964"/>
    <w:rsid w:val="00E71BD4"/>
    <w:rsid w:val="00E73F03"/>
    <w:rsid w:val="00E81D07"/>
    <w:rsid w:val="00EA0879"/>
    <w:rsid w:val="00EA1156"/>
    <w:rsid w:val="00EA7E16"/>
    <w:rsid w:val="00EB3767"/>
    <w:rsid w:val="00EB5666"/>
    <w:rsid w:val="00EC2AF4"/>
    <w:rsid w:val="00EE79A8"/>
    <w:rsid w:val="00F0554E"/>
    <w:rsid w:val="00F21D85"/>
    <w:rsid w:val="00F31631"/>
    <w:rsid w:val="00F3632D"/>
    <w:rsid w:val="00F72820"/>
    <w:rsid w:val="00F945BE"/>
    <w:rsid w:val="00F95DA8"/>
    <w:rsid w:val="00FA276E"/>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23"/>
    <w:rPr>
      <w:lang w:val="en-GB"/>
    </w:rPr>
  </w:style>
  <w:style w:type="paragraph" w:styleId="Titre1">
    <w:name w:val="heading 1"/>
    <w:basedOn w:val="Normal"/>
    <w:next w:val="Normal"/>
    <w:link w:val="Titre1Car"/>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rameclaire-Accent5">
    <w:name w:val="Light Shading Accent 5"/>
    <w:basedOn w:val="TableauNormal"/>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re">
    <w:name w:val="Title"/>
    <w:basedOn w:val="Normal"/>
    <w:next w:val="Normal"/>
    <w:link w:val="TitreC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Titre1Car">
    <w:name w:val="Titre 1 Car"/>
    <w:basedOn w:val="Policepardfaut"/>
    <w:link w:val="Titre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Paragraphedeliste">
    <w:name w:val="List Paragraph"/>
    <w:basedOn w:val="Normal"/>
    <w:uiPriority w:val="34"/>
    <w:qFormat/>
    <w:rsid w:val="00615923"/>
    <w:pPr>
      <w:ind w:left="720"/>
      <w:contextualSpacing/>
    </w:pPr>
  </w:style>
  <w:style w:type="paragraph" w:styleId="En-tte">
    <w:name w:val="header"/>
    <w:basedOn w:val="Normal"/>
    <w:link w:val="En-tteCar"/>
    <w:uiPriority w:val="99"/>
    <w:unhideWhenUsed/>
    <w:rsid w:val="000D1CD3"/>
    <w:pPr>
      <w:tabs>
        <w:tab w:val="center" w:pos="4536"/>
        <w:tab w:val="right" w:pos="9072"/>
      </w:tabs>
      <w:spacing w:after="0" w:line="240" w:lineRule="auto"/>
    </w:pPr>
  </w:style>
  <w:style w:type="character" w:customStyle="1" w:styleId="En-tteCar">
    <w:name w:val="En-tête Car"/>
    <w:basedOn w:val="Policepardfaut"/>
    <w:link w:val="En-tte"/>
    <w:uiPriority w:val="99"/>
    <w:rsid w:val="000D1CD3"/>
    <w:rPr>
      <w:lang w:val="en-GB"/>
    </w:rPr>
  </w:style>
  <w:style w:type="paragraph" w:styleId="Pieddepage">
    <w:name w:val="footer"/>
    <w:basedOn w:val="Normal"/>
    <w:link w:val="PieddepageCar"/>
    <w:uiPriority w:val="99"/>
    <w:unhideWhenUsed/>
    <w:rsid w:val="000D1C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1CD3"/>
    <w:rPr>
      <w:lang w:val="en-GB"/>
    </w:rPr>
  </w:style>
  <w:style w:type="paragraph" w:styleId="Textedebulles">
    <w:name w:val="Balloon Text"/>
    <w:basedOn w:val="Normal"/>
    <w:link w:val="TextedebullesCar"/>
    <w:uiPriority w:val="99"/>
    <w:semiHidden/>
    <w:unhideWhenUsed/>
    <w:rsid w:val="000D1C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1CD3"/>
    <w:rPr>
      <w:rFonts w:ascii="Tahoma" w:hAnsi="Tahoma" w:cs="Tahoma"/>
      <w:sz w:val="16"/>
      <w:szCs w:val="16"/>
      <w:lang w:val="en-GB"/>
    </w:rPr>
  </w:style>
  <w:style w:type="character" w:styleId="Lienhypertexte">
    <w:name w:val="Hyperlink"/>
    <w:basedOn w:val="Policepardfaut"/>
    <w:uiPriority w:val="99"/>
    <w:unhideWhenUsed/>
    <w:rsid w:val="000149C3"/>
    <w:rPr>
      <w:color w:val="0000FF" w:themeColor="hyperlink"/>
      <w:u w:val="single"/>
    </w:rPr>
  </w:style>
  <w:style w:type="character" w:customStyle="1" w:styleId="Titre2Car">
    <w:name w:val="Titre 2 Car"/>
    <w:basedOn w:val="Policepardfaut"/>
    <w:link w:val="Titre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Titre3Car">
    <w:name w:val="Titre 3 Car"/>
    <w:basedOn w:val="Policepardfaut"/>
    <w:link w:val="Titre3"/>
    <w:uiPriority w:val="9"/>
    <w:semiHidden/>
    <w:rsid w:val="00927640"/>
    <w:rPr>
      <w:rFonts w:asciiTheme="majorHAnsi" w:eastAsiaTheme="majorEastAsia" w:hAnsiTheme="majorHAnsi" w:cstheme="majorBidi"/>
      <w:b/>
      <w:bCs/>
      <w:color w:val="4F81BD" w:themeColor="accent1"/>
      <w:lang w:val="en-GB"/>
    </w:rPr>
  </w:style>
  <w:style w:type="table" w:styleId="Grilledutableau">
    <w:name w:val="Table Grid"/>
    <w:basedOn w:val="TableauNormal"/>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AB74AB"/>
    <w:rPr>
      <w:b/>
      <w:bCs/>
    </w:rPr>
  </w:style>
  <w:style w:type="table" w:styleId="Trameclaire-Accent1">
    <w:name w:val="Light Shading Accent 1"/>
    <w:basedOn w:val="TableauNormal"/>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ansinterligne">
    <w:name w:val="No Spacing"/>
    <w:uiPriority w:val="1"/>
    <w:qFormat/>
    <w:rsid w:val="00690949"/>
    <w:pPr>
      <w:spacing w:after="0" w:line="240" w:lineRule="auto"/>
    </w:pPr>
    <w:rPr>
      <w:lang w:val="en-GB"/>
    </w:rPr>
  </w:style>
  <w:style w:type="paragraph" w:customStyle="1" w:styleId="Default">
    <w:name w:val="Default"/>
    <w:rsid w:val="00E81D07"/>
    <w:pPr>
      <w:autoSpaceDE w:val="0"/>
      <w:autoSpaceDN w:val="0"/>
      <w:adjustRightInd w:val="0"/>
      <w:spacing w:after="0" w:line="240" w:lineRule="auto"/>
    </w:pPr>
    <w:rPr>
      <w:rFonts w:ascii="Times New Roman" w:hAnsi="Times New Roman" w:cs="Times New Roman"/>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23"/>
    <w:rPr>
      <w:lang w:val="en-GB"/>
    </w:rPr>
  </w:style>
  <w:style w:type="paragraph" w:styleId="Titre1">
    <w:name w:val="heading 1"/>
    <w:basedOn w:val="Normal"/>
    <w:next w:val="Normal"/>
    <w:link w:val="Titre1Car"/>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rameclaire-Accent5">
    <w:name w:val="Light Shading Accent 5"/>
    <w:basedOn w:val="TableauNormal"/>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re">
    <w:name w:val="Title"/>
    <w:basedOn w:val="Normal"/>
    <w:next w:val="Normal"/>
    <w:link w:val="TitreC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Titre1Car">
    <w:name w:val="Titre 1 Car"/>
    <w:basedOn w:val="Policepardfaut"/>
    <w:link w:val="Titre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Paragraphedeliste">
    <w:name w:val="List Paragraph"/>
    <w:basedOn w:val="Normal"/>
    <w:uiPriority w:val="34"/>
    <w:qFormat/>
    <w:rsid w:val="00615923"/>
    <w:pPr>
      <w:ind w:left="720"/>
      <w:contextualSpacing/>
    </w:pPr>
  </w:style>
  <w:style w:type="paragraph" w:styleId="En-tte">
    <w:name w:val="header"/>
    <w:basedOn w:val="Normal"/>
    <w:link w:val="En-tteCar"/>
    <w:uiPriority w:val="99"/>
    <w:unhideWhenUsed/>
    <w:rsid w:val="000D1CD3"/>
    <w:pPr>
      <w:tabs>
        <w:tab w:val="center" w:pos="4536"/>
        <w:tab w:val="right" w:pos="9072"/>
      </w:tabs>
      <w:spacing w:after="0" w:line="240" w:lineRule="auto"/>
    </w:pPr>
  </w:style>
  <w:style w:type="character" w:customStyle="1" w:styleId="En-tteCar">
    <w:name w:val="En-tête Car"/>
    <w:basedOn w:val="Policepardfaut"/>
    <w:link w:val="En-tte"/>
    <w:uiPriority w:val="99"/>
    <w:rsid w:val="000D1CD3"/>
    <w:rPr>
      <w:lang w:val="en-GB"/>
    </w:rPr>
  </w:style>
  <w:style w:type="paragraph" w:styleId="Pieddepage">
    <w:name w:val="footer"/>
    <w:basedOn w:val="Normal"/>
    <w:link w:val="PieddepageCar"/>
    <w:uiPriority w:val="99"/>
    <w:unhideWhenUsed/>
    <w:rsid w:val="000D1C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1CD3"/>
    <w:rPr>
      <w:lang w:val="en-GB"/>
    </w:rPr>
  </w:style>
  <w:style w:type="paragraph" w:styleId="Textedebulles">
    <w:name w:val="Balloon Text"/>
    <w:basedOn w:val="Normal"/>
    <w:link w:val="TextedebullesCar"/>
    <w:uiPriority w:val="99"/>
    <w:semiHidden/>
    <w:unhideWhenUsed/>
    <w:rsid w:val="000D1C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1CD3"/>
    <w:rPr>
      <w:rFonts w:ascii="Tahoma" w:hAnsi="Tahoma" w:cs="Tahoma"/>
      <w:sz w:val="16"/>
      <w:szCs w:val="16"/>
      <w:lang w:val="en-GB"/>
    </w:rPr>
  </w:style>
  <w:style w:type="character" w:styleId="Lienhypertexte">
    <w:name w:val="Hyperlink"/>
    <w:basedOn w:val="Policepardfaut"/>
    <w:uiPriority w:val="99"/>
    <w:unhideWhenUsed/>
    <w:rsid w:val="000149C3"/>
    <w:rPr>
      <w:color w:val="0000FF" w:themeColor="hyperlink"/>
      <w:u w:val="single"/>
    </w:rPr>
  </w:style>
  <w:style w:type="character" w:customStyle="1" w:styleId="Titre2Car">
    <w:name w:val="Titre 2 Car"/>
    <w:basedOn w:val="Policepardfaut"/>
    <w:link w:val="Titre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Titre3Car">
    <w:name w:val="Titre 3 Car"/>
    <w:basedOn w:val="Policepardfaut"/>
    <w:link w:val="Titre3"/>
    <w:uiPriority w:val="9"/>
    <w:semiHidden/>
    <w:rsid w:val="00927640"/>
    <w:rPr>
      <w:rFonts w:asciiTheme="majorHAnsi" w:eastAsiaTheme="majorEastAsia" w:hAnsiTheme="majorHAnsi" w:cstheme="majorBidi"/>
      <w:b/>
      <w:bCs/>
      <w:color w:val="4F81BD" w:themeColor="accent1"/>
      <w:lang w:val="en-GB"/>
    </w:rPr>
  </w:style>
  <w:style w:type="table" w:styleId="Grilledutableau">
    <w:name w:val="Table Grid"/>
    <w:basedOn w:val="TableauNormal"/>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AB74AB"/>
    <w:rPr>
      <w:b/>
      <w:bCs/>
    </w:rPr>
  </w:style>
  <w:style w:type="table" w:styleId="Trameclaire-Accent1">
    <w:name w:val="Light Shading Accent 1"/>
    <w:basedOn w:val="TableauNormal"/>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ansinterligne">
    <w:name w:val="No Spacing"/>
    <w:uiPriority w:val="1"/>
    <w:qFormat/>
    <w:rsid w:val="00690949"/>
    <w:pPr>
      <w:spacing w:after="0" w:line="240" w:lineRule="auto"/>
    </w:pPr>
    <w:rPr>
      <w:lang w:val="en-GB"/>
    </w:rPr>
  </w:style>
  <w:style w:type="paragraph" w:customStyle="1" w:styleId="Default">
    <w:name w:val="Default"/>
    <w:rsid w:val="00E81D07"/>
    <w:pPr>
      <w:autoSpaceDE w:val="0"/>
      <w:autoSpaceDN w:val="0"/>
      <w:adjustRightInd w:val="0"/>
      <w:spacing w:after="0" w:line="240" w:lineRule="auto"/>
    </w:pPr>
    <w:rPr>
      <w:rFonts w:ascii="Times New Roman" w:hAnsi="Times New Roman" w:cs="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C1950-36EA-4B39-A95F-14899DAE2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4054</Characters>
  <Application>Microsoft Office Word</Application>
  <DocSecurity>0</DocSecurity>
  <Lines>33</Lines>
  <Paragraphs>9</Paragraphs>
  <ScaleCrop>false</ScaleCrop>
  <HeadingPairs>
    <vt:vector size="6" baseType="variant">
      <vt:variant>
        <vt:lpstr>Titre</vt:lpstr>
      </vt:variant>
      <vt:variant>
        <vt:i4>1</vt:i4>
      </vt:variant>
      <vt:variant>
        <vt:lpstr>Τίτλος</vt:lpstr>
      </vt:variant>
      <vt:variant>
        <vt:i4>1</vt:i4>
      </vt:variant>
      <vt:variant>
        <vt:lpstr>Titel</vt:lpstr>
      </vt:variant>
      <vt:variant>
        <vt:i4>1</vt:i4>
      </vt:variant>
    </vt:vector>
  </HeadingPairs>
  <TitlesOfParts>
    <vt:vector size="3" baseType="lpstr">
      <vt:lpstr/>
      <vt:lpstr/>
      <vt:lpstr/>
    </vt:vector>
  </TitlesOfParts>
  <Company>Hewlett-Packard</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Marie Noelle GARCIA</cp:lastModifiedBy>
  <cp:revision>2</cp:revision>
  <cp:lastPrinted>2014-03-06T12:30:00Z</cp:lastPrinted>
  <dcterms:created xsi:type="dcterms:W3CDTF">2014-04-03T09:00:00Z</dcterms:created>
  <dcterms:modified xsi:type="dcterms:W3CDTF">2014-04-03T09:00:00Z</dcterms:modified>
</cp:coreProperties>
</file>